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5CEE7" w14:textId="77777777" w:rsidR="00F903A3" w:rsidRPr="00C93169" w:rsidRDefault="00F903A3" w:rsidP="00F903A3">
      <w:pPr>
        <w:spacing w:before="0" w:after="0"/>
        <w:contextualSpacing/>
        <w:jc w:val="center"/>
        <w:rPr>
          <w:rFonts w:ascii="Times New Roman" w:eastAsia="Times New Roman" w:hAnsi="Times New Roman" w:cs="Times New Roman"/>
          <w:b/>
          <w:bCs/>
          <w:sz w:val="24"/>
          <w:szCs w:val="24"/>
          <w:lang w:eastAsia="hr-HR"/>
        </w:rPr>
      </w:pPr>
    </w:p>
    <w:p w14:paraId="51BF79D0" w14:textId="77777777" w:rsidR="00F903A3" w:rsidRPr="00DC1AD5" w:rsidRDefault="00F903A3" w:rsidP="00F903A3">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39B1112E" w14:textId="77777777" w:rsidR="00F903A3" w:rsidRPr="00DC1AD5" w:rsidRDefault="00F903A3" w:rsidP="00F903A3">
      <w:pPr>
        <w:spacing w:before="0" w:after="0"/>
        <w:contextualSpacing/>
        <w:jc w:val="both"/>
        <w:rPr>
          <w:rFonts w:ascii="Times New Roman" w:eastAsia="Times New Roman" w:hAnsi="Times New Roman" w:cs="Times New Roman"/>
          <w:b/>
          <w:bCs/>
          <w:sz w:val="24"/>
          <w:szCs w:val="24"/>
          <w:lang w:eastAsia="hr-HR"/>
        </w:rPr>
      </w:pPr>
    </w:p>
    <w:p w14:paraId="58ECEBC6" w14:textId="77777777" w:rsidR="00F903A3" w:rsidRPr="00DC1AD5" w:rsidRDefault="00F903A3" w:rsidP="00F903A3">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141DF182" w14:textId="77777777" w:rsidR="00F903A3" w:rsidRPr="00DC1AD5" w:rsidRDefault="00F903A3" w:rsidP="00F903A3">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5BC6D540" w14:textId="77777777" w:rsidR="00F903A3" w:rsidRPr="00DC1AD5" w:rsidRDefault="00F903A3" w:rsidP="00F903A3">
      <w:pPr>
        <w:spacing w:before="0" w:after="0"/>
        <w:contextualSpacing/>
        <w:jc w:val="center"/>
        <w:rPr>
          <w:rFonts w:ascii="Times New Roman" w:eastAsia="Times New Roman" w:hAnsi="Times New Roman" w:cs="Times New Roman"/>
          <w:i/>
          <w:iCs/>
          <w:sz w:val="24"/>
          <w:szCs w:val="24"/>
          <w:lang w:eastAsia="hr-HR"/>
        </w:rPr>
      </w:pPr>
    </w:p>
    <w:p w14:paraId="75EFEDF6" w14:textId="77777777" w:rsidR="00F903A3" w:rsidRPr="00DC1AD5" w:rsidRDefault="00F903A3" w:rsidP="00F903A3">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1.</w:t>
      </w:r>
    </w:p>
    <w:p w14:paraId="1088DDEC"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6DB65B68"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07DD9939"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5B4BDDAC"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0883F1A5"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48D9F878" w14:textId="77777777" w:rsidR="00F903A3" w:rsidRPr="00DC1AD5" w:rsidRDefault="00F903A3" w:rsidP="00F903A3">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partnerima) bespovratnih sredstava te </w:t>
      </w:r>
      <w:r w:rsidRPr="00DC1AD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6D1DEFE7" w14:textId="77777777" w:rsidR="00F903A3" w:rsidRPr="00DC1AD5" w:rsidRDefault="00F903A3" w:rsidP="00F903A3">
      <w:pPr>
        <w:spacing w:before="0" w:after="0"/>
        <w:contextualSpacing/>
        <w:jc w:val="both"/>
        <w:rPr>
          <w:rFonts w:ascii="Times New Roman" w:eastAsia="Calibri" w:hAnsi="Times New Roman" w:cs="Times New Roman"/>
          <w:sz w:val="24"/>
          <w:szCs w:val="24"/>
        </w:rPr>
      </w:pPr>
    </w:p>
    <w:p w14:paraId="308968BB" w14:textId="77777777" w:rsidR="00F903A3" w:rsidRPr="00DC1AD5" w:rsidRDefault="00F903A3" w:rsidP="00F903A3">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(4) Prijavitelj i partneri prijavitelja, odnosno korisnici i partneri korisnika te nadležna tijela postupaju u skladu s pravilima i načelima javne nabave, odnosno nabave koju provode neobveznici Zakona o javnoj nabavi</w:t>
      </w:r>
      <w:r>
        <w:rPr>
          <w:rFonts w:ascii="Times New Roman" w:eastAsia="Calibri" w:hAnsi="Times New Roman" w:cs="Times New Roman"/>
          <w:sz w:val="24"/>
          <w:szCs w:val="24"/>
        </w:rPr>
        <w:t>.</w:t>
      </w:r>
    </w:p>
    <w:p w14:paraId="2283927F" w14:textId="77777777" w:rsidR="00F903A3" w:rsidRDefault="00F903A3" w:rsidP="00F903A3">
      <w:pPr>
        <w:spacing w:before="0" w:after="0"/>
        <w:contextualSpacing/>
        <w:jc w:val="both"/>
        <w:rPr>
          <w:rFonts w:ascii="Times New Roman" w:eastAsia="Times New Roman" w:hAnsi="Times New Roman" w:cs="Times New Roman"/>
          <w:bCs/>
          <w:sz w:val="24"/>
          <w:szCs w:val="24"/>
          <w:lang w:eastAsia="hr-HR"/>
        </w:rPr>
      </w:pPr>
    </w:p>
    <w:p w14:paraId="2C97CD55" w14:textId="77777777" w:rsidR="00F903A3" w:rsidRPr="00EC6390" w:rsidRDefault="00F903A3" w:rsidP="00F903A3">
      <w:pPr>
        <w:spacing w:before="0" w:after="0"/>
        <w:contextualSpacing/>
        <w:jc w:val="both"/>
        <w:rPr>
          <w:rFonts w:ascii="Times New Roman" w:eastAsia="Times New Roman" w:hAnsi="Times New Roman" w:cs="Times New Roman"/>
          <w:bCs/>
          <w:sz w:val="24"/>
          <w:szCs w:val="24"/>
          <w:lang w:eastAsia="hr-HR"/>
        </w:rPr>
      </w:pPr>
      <w:r w:rsidRPr="00EC6390">
        <w:rPr>
          <w:rFonts w:ascii="Times New Roman" w:eastAsia="Times New Roman" w:hAnsi="Times New Roman" w:cs="Times New Roman"/>
          <w:b/>
          <w:bCs/>
          <w:sz w:val="24"/>
          <w:szCs w:val="24"/>
          <w:lang w:eastAsia="hr-HR"/>
        </w:rPr>
        <w:t>(</w:t>
      </w:r>
      <w:r w:rsidRPr="00EC6390">
        <w:rPr>
          <w:rFonts w:ascii="Times New Roman" w:eastAsia="Times New Roman" w:hAnsi="Times New Roman" w:cs="Times New Roman"/>
          <w:bCs/>
          <w:sz w:val="24"/>
          <w:szCs w:val="24"/>
          <w:lang w:eastAsia="hr-HR"/>
        </w:rPr>
        <w:t>5) Ova Pravila pripremljena su u skladu s Odlukom Europske komisije C(2019) 3452 od 14.5.2019. o utvrđivanju smjernica za određivanje financijskih ispravaka koji se u slučaju nepoštivanja primjenjivih pravila o javnoj naba</w:t>
      </w:r>
      <w:r>
        <w:rPr>
          <w:rFonts w:ascii="Times New Roman" w:eastAsia="Times New Roman" w:hAnsi="Times New Roman" w:cs="Times New Roman"/>
          <w:bCs/>
          <w:sz w:val="24"/>
          <w:szCs w:val="24"/>
          <w:lang w:eastAsia="hr-HR"/>
        </w:rPr>
        <w:t xml:space="preserve">vi primjenjuju na izdatke koje </w:t>
      </w:r>
      <w:r w:rsidRPr="00EC6390">
        <w:rPr>
          <w:rFonts w:ascii="Times New Roman" w:eastAsia="Times New Roman" w:hAnsi="Times New Roman" w:cs="Times New Roman"/>
          <w:bCs/>
          <w:sz w:val="24"/>
          <w:szCs w:val="24"/>
          <w:lang w:eastAsia="hr-HR"/>
        </w:rPr>
        <w:t>u okviru podijeljenog upravljanja financira Unija.</w:t>
      </w:r>
    </w:p>
    <w:p w14:paraId="56ACFC63" w14:textId="77777777" w:rsidR="00F903A3" w:rsidRPr="00EC6390" w:rsidRDefault="00F903A3" w:rsidP="00F903A3">
      <w:pPr>
        <w:spacing w:before="0" w:after="0"/>
        <w:contextualSpacing/>
        <w:jc w:val="both"/>
        <w:rPr>
          <w:rFonts w:ascii="Times New Roman" w:eastAsia="Times New Roman" w:hAnsi="Times New Roman" w:cs="Times New Roman"/>
          <w:sz w:val="24"/>
          <w:szCs w:val="24"/>
          <w:lang w:eastAsia="hr-HR"/>
        </w:rPr>
      </w:pPr>
    </w:p>
    <w:p w14:paraId="455B38E2" w14:textId="77777777" w:rsidR="00F903A3" w:rsidRPr="003D5D90" w:rsidRDefault="00F903A3" w:rsidP="00F903A3">
      <w:pPr>
        <w:spacing w:before="0" w:after="0"/>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(7)</w:t>
      </w:r>
      <w:r w:rsidRPr="00EC6390">
        <w:rPr>
          <w:rFonts w:ascii="Times New Roman" w:eastAsia="Times New Roman" w:hAnsi="Times New Roman" w:cs="Times New Roman"/>
          <w:bCs/>
          <w:sz w:val="24"/>
          <w:szCs w:val="24"/>
          <w:lang w:eastAsia="hr-HR"/>
        </w:rPr>
        <w:t xml:space="preserve"> Prihvaćanjem ovih Pravila korisnik pristaje da mu nadležno tijelo, u slučajevima i pod uvjetima te na način definiran ovim Pravilima, određuje financijske korekcije</w:t>
      </w:r>
      <w:r>
        <w:rPr>
          <w:rFonts w:ascii="Times New Roman" w:eastAsia="Times New Roman" w:hAnsi="Times New Roman" w:cs="Times New Roman"/>
          <w:bCs/>
          <w:sz w:val="24"/>
          <w:szCs w:val="24"/>
          <w:lang w:eastAsia="hr-HR"/>
        </w:rPr>
        <w:t>.</w:t>
      </w:r>
    </w:p>
    <w:p w14:paraId="57A2048D"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D9575E0" w14:textId="77777777" w:rsidR="00F903A3" w:rsidRPr="00DC1AD5" w:rsidRDefault="00F903A3" w:rsidP="00F903A3">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69D81EB7" w14:textId="77777777" w:rsidR="00F903A3" w:rsidRPr="00DC1AD5" w:rsidRDefault="00F903A3" w:rsidP="00F903A3">
      <w:pPr>
        <w:spacing w:before="0" w:after="0"/>
        <w:contextualSpacing/>
        <w:jc w:val="center"/>
        <w:rPr>
          <w:rFonts w:ascii="Times New Roman" w:eastAsia="Times New Roman" w:hAnsi="Times New Roman" w:cs="Times New Roman"/>
          <w:sz w:val="24"/>
          <w:szCs w:val="24"/>
          <w:lang w:eastAsia="hr-HR"/>
        </w:rPr>
      </w:pPr>
    </w:p>
    <w:p w14:paraId="231F3490" w14:textId="77777777" w:rsidR="00F903A3" w:rsidRPr="00DC1AD5" w:rsidRDefault="00F903A3" w:rsidP="00F903A3">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1</w:t>
      </w:r>
      <w:r w:rsidRPr="00DC1AD5">
        <w:rPr>
          <w:rFonts w:ascii="Times New Roman" w:eastAsia="Times New Roman" w:hAnsi="Times New Roman" w:cs="Times New Roman"/>
          <w:sz w:val="24"/>
          <w:szCs w:val="24"/>
          <w:lang w:eastAsia="hr-HR"/>
        </w:rPr>
        <w:t>) Pojedini pojmovi u smislu ovih Pravila imaju sljedeće značenje:</w:t>
      </w:r>
    </w:p>
    <w:p w14:paraId="7F30493B"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A76633A" w14:textId="2C18B7EC" w:rsidR="00F903A3" w:rsidRPr="00DC1AD5" w:rsidRDefault="00F903A3" w:rsidP="00F903A3">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1.</w:t>
      </w:r>
      <w:r w:rsidRPr="00DC1AD5">
        <w:rPr>
          <w:rFonts w:ascii="Times New Roman" w:eastAsia="Times New Roman" w:hAnsi="Times New Roman" w:cs="Times New Roman"/>
          <w:i/>
          <w:sz w:val="24"/>
          <w:szCs w:val="24"/>
          <w:lang w:eastAsia="hr-HR"/>
        </w:rPr>
        <w:t xml:space="preserve"> Financijska korekcija</w:t>
      </w:r>
      <w:r w:rsidRPr="00DC1AD5">
        <w:rPr>
          <w:rFonts w:ascii="Times New Roman" w:eastAsia="Times New Roman" w:hAnsi="Times New Roman" w:cs="Times New Roman"/>
          <w:i/>
          <w:sz w:val="24"/>
          <w:szCs w:val="24"/>
          <w:vertAlign w:val="superscript"/>
          <w:lang w:eastAsia="hr-HR"/>
        </w:rPr>
        <w:footnoteReference w:id="2"/>
      </w:r>
      <w:r w:rsidRPr="00DC1AD5">
        <w:rPr>
          <w:rFonts w:ascii="Times New Roman" w:eastAsia="Times New Roman" w:hAnsi="Times New Roman" w:cs="Times New Roman"/>
          <w:sz w:val="24"/>
          <w:szCs w:val="24"/>
          <w:lang w:eastAsia="hr-HR"/>
        </w:rPr>
        <w:t xml:space="preserve"> </w:t>
      </w:r>
      <w:r w:rsidRPr="004859D9">
        <w:rPr>
          <w:rFonts w:ascii="Times New Roman" w:eastAsia="Times New Roman" w:hAnsi="Times New Roman" w:cs="Times New Roman"/>
          <w:sz w:val="24"/>
          <w:szCs w:val="24"/>
          <w:lang w:eastAsia="hr-HR"/>
        </w:rPr>
        <w:t>je instrument kojim se nakon što je nadležno tijelo utvrdilo nepravilnost koju je počinio korisnik i/ili partner korisnika troškovi predviđeni ugovorom o dodjeli bespovratnih sredstava koji su zahvaćeni utvrđenom nepravilnošću proglašavaju neprihvatljivima što može rezultirati povratom pripadajućeg dijela bespovratnih sredstava.</w:t>
      </w:r>
    </w:p>
    <w:p w14:paraId="2AC99F95" w14:textId="77777777" w:rsidR="00F903A3" w:rsidRPr="00DC1AD5" w:rsidRDefault="00F903A3" w:rsidP="00F903A3">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p>
    <w:p w14:paraId="13FBE62E" w14:textId="77777777" w:rsidR="00F903A3" w:rsidRPr="00DC1AD5" w:rsidRDefault="00F903A3" w:rsidP="00F903A3">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 xml:space="preserve">3. </w:t>
      </w:r>
      <w:r w:rsidRPr="00DC1AD5">
        <w:rPr>
          <w:rFonts w:ascii="Times New Roman" w:eastAsia="Times New Roman" w:hAnsi="Times New Roman" w:cs="Times New Roman"/>
          <w:i/>
          <w:sz w:val="24"/>
          <w:szCs w:val="24"/>
          <w:lang w:eastAsia="hr-HR"/>
        </w:rPr>
        <w:t>Nepravilnost</w:t>
      </w:r>
      <w:r w:rsidRPr="00DC1AD5">
        <w:rPr>
          <w:rFonts w:ascii="Times New Roman" w:eastAsia="Times New Roman" w:hAnsi="Times New Roman" w:cs="Times New Roman"/>
          <w:sz w:val="24"/>
          <w:szCs w:val="24"/>
          <w:lang w:eastAsia="hr-HR"/>
        </w:rPr>
        <w:t xml:space="preserve"> je </w:t>
      </w:r>
      <w:r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provedbu europskih strukturnih i investicijskih fondova (u daljnjem tekstu: ESI fondovi) koje </w:t>
      </w:r>
      <w:r w:rsidRPr="00DC1AD5">
        <w:rPr>
          <w:rFonts w:ascii="Times New Roman" w:eastAsia="Calibri" w:hAnsi="Times New Roman" w:cs="Times New Roman"/>
          <w:sz w:val="24"/>
          <w:szCs w:val="24"/>
        </w:rPr>
        <w:lastRenderedPageBreak/>
        <w:t>šteti, ili bi moglo naštetiti proračunu Unije</w:t>
      </w:r>
      <w:r w:rsidRPr="00DC1AD5">
        <w:rPr>
          <w:rFonts w:ascii="Times New Roman" w:eastAsia="Calibri" w:hAnsi="Times New Roman" w:cs="Times New Roman"/>
          <w:sz w:val="24"/>
          <w:szCs w:val="24"/>
          <w:vertAlign w:val="superscript"/>
        </w:rPr>
        <w:footnoteReference w:id="3"/>
      </w:r>
      <w:r w:rsidRPr="00DC1AD5">
        <w:rPr>
          <w:rFonts w:ascii="Times New Roman" w:eastAsia="Calibri" w:hAnsi="Times New Roman" w:cs="Times New Roman"/>
          <w:sz w:val="24"/>
          <w:szCs w:val="24"/>
        </w:rPr>
        <w:t>, tako da optereti proračun Unije neopravdanim izdatkom.</w:t>
      </w:r>
      <w:r w:rsidRPr="00DC1AD5">
        <w:rPr>
          <w:rFonts w:ascii="Times New Roman" w:eastAsia="Calibri" w:hAnsi="Times New Roman" w:cs="Times New Roman"/>
          <w:sz w:val="24"/>
          <w:szCs w:val="24"/>
          <w:vertAlign w:val="superscript"/>
        </w:rPr>
        <w:footnoteReference w:id="4"/>
      </w:r>
    </w:p>
    <w:p w14:paraId="41BA3E64" w14:textId="77777777" w:rsidR="00F903A3" w:rsidRPr="00DC1AD5" w:rsidRDefault="00F903A3" w:rsidP="00F903A3">
      <w:pPr>
        <w:spacing w:before="0" w:after="0"/>
        <w:contextualSpacing/>
        <w:jc w:val="both"/>
        <w:rPr>
          <w:rFonts w:ascii="Times New Roman" w:eastAsia="Calibri" w:hAnsi="Times New Roman" w:cs="Times New Roman"/>
          <w:sz w:val="24"/>
          <w:szCs w:val="24"/>
        </w:rPr>
      </w:pPr>
    </w:p>
    <w:p w14:paraId="20F84757" w14:textId="77777777" w:rsidR="00F903A3" w:rsidRPr="00DC1AD5" w:rsidRDefault="00F903A3" w:rsidP="00F903A3">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4. </w:t>
      </w:r>
      <w:r w:rsidRPr="00DC1AD5">
        <w:rPr>
          <w:rFonts w:ascii="Times New Roman" w:eastAsia="Calibri" w:hAnsi="Times New Roman" w:cs="Times New Roman"/>
          <w:i/>
          <w:sz w:val="24"/>
          <w:szCs w:val="24"/>
        </w:rPr>
        <w:t>Prijevara</w:t>
      </w:r>
      <w:r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Pr="00DC1AD5">
        <w:rPr>
          <w:rFonts w:ascii="Times New Roman" w:eastAsia="Calibri" w:hAnsi="Times New Roman" w:cs="Times New Roman"/>
          <w:sz w:val="24"/>
          <w:szCs w:val="24"/>
          <w:vertAlign w:val="superscript"/>
        </w:rPr>
        <w:footnoteReference w:id="5"/>
      </w:r>
      <w:r w:rsidRPr="00DC1AD5">
        <w:rPr>
          <w:rFonts w:ascii="Times New Roman" w:eastAsia="Calibri" w:hAnsi="Times New Roman" w:cs="Times New Roman"/>
          <w:sz w:val="24"/>
          <w:szCs w:val="24"/>
        </w:rPr>
        <w:t xml:space="preserve"> </w:t>
      </w:r>
    </w:p>
    <w:p w14:paraId="6FD5933E" w14:textId="77777777" w:rsidR="00F903A3" w:rsidRPr="00DC1AD5" w:rsidRDefault="00F903A3" w:rsidP="00F903A3">
      <w:pPr>
        <w:spacing w:before="0" w:after="0"/>
        <w:contextualSpacing/>
        <w:jc w:val="both"/>
        <w:rPr>
          <w:rFonts w:ascii="Times New Roman" w:eastAsia="Calibri" w:hAnsi="Times New Roman" w:cs="Times New Roman"/>
          <w:sz w:val="24"/>
          <w:szCs w:val="24"/>
        </w:rPr>
      </w:pPr>
    </w:p>
    <w:p w14:paraId="6F7EAC07" w14:textId="77777777" w:rsidR="00F903A3" w:rsidRPr="00DC1AD5" w:rsidRDefault="00F903A3" w:rsidP="00F903A3">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 Podrazumijeva kumulativno ispunjenje sljedećih uvjeta:</w:t>
      </w:r>
    </w:p>
    <w:p w14:paraId="699A8825" w14:textId="77777777" w:rsidR="00F903A3" w:rsidRPr="00DC1AD5" w:rsidRDefault="00F903A3" w:rsidP="00F903A3">
      <w:pPr>
        <w:spacing w:before="0" w:after="0"/>
        <w:contextualSpacing/>
        <w:jc w:val="both"/>
        <w:rPr>
          <w:rFonts w:ascii="Times New Roman" w:eastAsia="Calibri" w:hAnsi="Times New Roman" w:cs="Times New Roman"/>
          <w:sz w:val="24"/>
          <w:szCs w:val="24"/>
        </w:rPr>
      </w:pPr>
    </w:p>
    <w:p w14:paraId="6865DA2A" w14:textId="77777777" w:rsidR="00F903A3" w:rsidRPr="00DC1AD5" w:rsidRDefault="00F903A3" w:rsidP="00F903A3">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donesena je pravomoćna presuda, i</w:t>
      </w:r>
    </w:p>
    <w:p w14:paraId="266F7E96" w14:textId="77777777" w:rsidR="00F903A3" w:rsidRPr="00DC1AD5" w:rsidRDefault="00F903A3" w:rsidP="00F903A3">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utvrđena je poveznica između kaznenog djela i projekta.</w:t>
      </w:r>
    </w:p>
    <w:p w14:paraId="1E58079A" w14:textId="77777777" w:rsidR="00F903A3" w:rsidRPr="00DC1AD5" w:rsidRDefault="00F903A3" w:rsidP="00F903A3">
      <w:pPr>
        <w:spacing w:before="0" w:after="0"/>
        <w:contextualSpacing/>
        <w:jc w:val="both"/>
        <w:rPr>
          <w:rFonts w:ascii="Times New Roman" w:eastAsia="Calibri" w:hAnsi="Times New Roman" w:cs="Times New Roman"/>
          <w:sz w:val="24"/>
          <w:szCs w:val="24"/>
        </w:rPr>
      </w:pPr>
    </w:p>
    <w:p w14:paraId="322860E2" w14:textId="77777777" w:rsidR="00F903A3" w:rsidRDefault="00F903A3" w:rsidP="00F903A3">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 što može biti osnova za poduzimanje određenih radnji.</w:t>
      </w:r>
    </w:p>
    <w:p w14:paraId="521991F2" w14:textId="77777777" w:rsidR="00F903A3" w:rsidRDefault="00F903A3" w:rsidP="00F903A3">
      <w:pPr>
        <w:spacing w:before="0" w:after="0"/>
        <w:contextualSpacing/>
        <w:rPr>
          <w:rFonts w:ascii="Times New Roman" w:eastAsia="Calibri" w:hAnsi="Times New Roman" w:cs="Times New Roman"/>
          <w:sz w:val="24"/>
          <w:szCs w:val="24"/>
        </w:rPr>
      </w:pPr>
    </w:p>
    <w:p w14:paraId="3A00D492"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Ostali pojmovi u smislu ovog Pravila imaju značenja kako je opisano u </w:t>
      </w:r>
      <w:r w:rsidRPr="00B45B9F">
        <w:rPr>
          <w:rFonts w:ascii="Times New Roman" w:eastAsia="Times New Roman" w:hAnsi="Times New Roman" w:cs="Times New Roman"/>
          <w:sz w:val="24"/>
          <w:szCs w:val="24"/>
          <w:lang w:eastAsia="hr-HR"/>
        </w:rPr>
        <w:t>Pravilniku o prihvatljivosti izdataka (Narodne novine, br. 115/18) i Ugovoru o dodjeli bespovratnih sredst</w:t>
      </w:r>
      <w:r>
        <w:rPr>
          <w:rFonts w:ascii="Times New Roman" w:eastAsia="Times New Roman" w:hAnsi="Times New Roman" w:cs="Times New Roman"/>
          <w:sz w:val="24"/>
          <w:szCs w:val="24"/>
          <w:lang w:eastAsia="hr-HR"/>
        </w:rPr>
        <w:t xml:space="preserve">ava.  </w:t>
      </w:r>
    </w:p>
    <w:p w14:paraId="4CE7AED8" w14:textId="77777777" w:rsidR="00F903A3" w:rsidRDefault="00F903A3" w:rsidP="00F903A3">
      <w:pPr>
        <w:spacing w:before="0" w:after="0"/>
        <w:contextualSpacing/>
        <w:rPr>
          <w:rFonts w:ascii="Times New Roman" w:eastAsia="Times New Roman" w:hAnsi="Times New Roman" w:cs="Times New Roman"/>
          <w:sz w:val="24"/>
          <w:szCs w:val="24"/>
          <w:lang w:eastAsia="hr-HR"/>
        </w:rPr>
      </w:pPr>
    </w:p>
    <w:p w14:paraId="6F2B6B15" w14:textId="77777777" w:rsidR="00F903A3" w:rsidRPr="00DC1AD5" w:rsidRDefault="00F903A3" w:rsidP="00F903A3">
      <w:pPr>
        <w:spacing w:before="0" w:after="0"/>
        <w:ind w:left="354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b/>
          <w:i/>
          <w:sz w:val="24"/>
          <w:szCs w:val="24"/>
          <w:lang w:eastAsia="hr-HR"/>
        </w:rPr>
        <w:t>Nadležnost</w:t>
      </w:r>
    </w:p>
    <w:p w14:paraId="6FB803EE" w14:textId="77777777" w:rsidR="00F903A3" w:rsidRPr="00DC1AD5" w:rsidRDefault="00F903A3" w:rsidP="00F903A3">
      <w:pPr>
        <w:spacing w:before="0" w:after="0"/>
        <w:contextualSpacing/>
        <w:jc w:val="center"/>
        <w:rPr>
          <w:rFonts w:ascii="Times New Roman" w:eastAsia="Times New Roman" w:hAnsi="Times New Roman" w:cs="Times New Roman"/>
          <w:sz w:val="24"/>
          <w:szCs w:val="24"/>
          <w:lang w:eastAsia="hr-HR"/>
        </w:rPr>
      </w:pPr>
    </w:p>
    <w:p w14:paraId="017BB2AF" w14:textId="77777777" w:rsidR="00F903A3" w:rsidRPr="00DC1AD5" w:rsidRDefault="00F903A3" w:rsidP="00F903A3">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01828260"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06D04318"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Odluku o financijskoj korekciji i/ili privremenoj mjeri donosi čelnik Posredničkog tijela razine 2  na temelju provedenog postupka utvrđivanja nepravilnosti. </w:t>
      </w:r>
    </w:p>
    <w:p w14:paraId="7EAAA0C1"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2E6040B"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Odluku iz stavka 1. ovoga članka može donijeti i čelnik Upravljačkog tijela.</w:t>
      </w:r>
    </w:p>
    <w:p w14:paraId="7D360B82"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1D6481A0"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33CD934B" w14:textId="77777777" w:rsidR="00F903A3" w:rsidRPr="00DC1AD5" w:rsidRDefault="00F903A3" w:rsidP="00F903A3">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Postupak određivanja </w:t>
      </w:r>
      <w:r w:rsidRPr="00DC1AD5">
        <w:rPr>
          <w:rFonts w:ascii="Times New Roman" w:eastAsia="Times New Roman" w:hAnsi="Times New Roman" w:cs="Times New Roman"/>
          <w:b/>
          <w:i/>
          <w:iCs/>
          <w:sz w:val="24"/>
          <w:szCs w:val="24"/>
          <w:lang w:eastAsia="hr-HR"/>
        </w:rPr>
        <w:t>financijske korekcije</w:t>
      </w:r>
    </w:p>
    <w:p w14:paraId="7098789D" w14:textId="77777777" w:rsidR="00F903A3" w:rsidRPr="00DC1AD5" w:rsidRDefault="00F903A3" w:rsidP="00F903A3">
      <w:pPr>
        <w:spacing w:before="0" w:after="0"/>
        <w:contextualSpacing/>
        <w:jc w:val="center"/>
        <w:rPr>
          <w:rFonts w:ascii="Times New Roman" w:eastAsia="Times New Roman" w:hAnsi="Times New Roman" w:cs="Times New Roman"/>
          <w:i/>
          <w:sz w:val="24"/>
          <w:szCs w:val="24"/>
          <w:lang w:eastAsia="hr-HR"/>
        </w:rPr>
      </w:pPr>
    </w:p>
    <w:p w14:paraId="24580D1B" w14:textId="77777777" w:rsidR="00F903A3" w:rsidRPr="00DC1AD5" w:rsidRDefault="00F903A3" w:rsidP="00F903A3">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60FB9834"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2F0AE31A"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4FB7189D"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3E381368"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lastRenderedPageBreak/>
        <w:t>(2) Postupak utvrđivanja nepravilnosti se može provoditi u razdoblju u kojem je korisnik obvezan osigurati trajnost projekta, u skladu s člankom 10. Općih uvjeta ugovora</w:t>
      </w:r>
      <w:r>
        <w:rPr>
          <w:rFonts w:ascii="Times New Roman" w:eastAsia="Times New Roman" w:hAnsi="Times New Roman" w:cs="Times New Roman"/>
          <w:sz w:val="24"/>
          <w:szCs w:val="24"/>
          <w:lang w:eastAsia="hr-HR"/>
        </w:rPr>
        <w:t>, odnosno u roku od 5 godina od zatvaranja Operativnog programa (primjenjuje se dulji rok)</w:t>
      </w:r>
      <w:r w:rsidRPr="001136AB">
        <w:rPr>
          <w:rFonts w:ascii="Times New Roman" w:eastAsia="Times New Roman" w:hAnsi="Times New Roman" w:cs="Times New Roman"/>
          <w:sz w:val="24"/>
          <w:szCs w:val="24"/>
          <w:lang w:eastAsia="hr-HR"/>
        </w:rPr>
        <w:t xml:space="preserve">. </w:t>
      </w:r>
    </w:p>
    <w:p w14:paraId="084D447E"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174942BC"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 Korisnik ovim putem prihvaća te razumije da je nadležno tijelo iz članka 3. ovih Pravila ovlašteno:</w:t>
      </w:r>
    </w:p>
    <w:p w14:paraId="7091D92C"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264553A3" w14:textId="77777777" w:rsidR="00F903A3" w:rsidRPr="00DC1AD5" w:rsidRDefault="00F903A3" w:rsidP="00F903A3">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4CA6685C" w14:textId="77777777" w:rsidR="00F903A3" w:rsidRPr="00DC1AD5" w:rsidRDefault="00F903A3" w:rsidP="00F903A3">
      <w:pPr>
        <w:spacing w:before="0" w:after="0" w:line="259" w:lineRule="auto"/>
        <w:ind w:left="720"/>
        <w:contextualSpacing/>
        <w:jc w:val="both"/>
        <w:rPr>
          <w:rFonts w:ascii="Times New Roman" w:eastAsia="Times New Roman" w:hAnsi="Times New Roman" w:cs="Times New Roman"/>
          <w:sz w:val="24"/>
          <w:szCs w:val="24"/>
          <w:lang w:eastAsia="hr-HR"/>
        </w:rPr>
      </w:pPr>
    </w:p>
    <w:p w14:paraId="26FE6A97" w14:textId="77777777" w:rsidR="00F903A3" w:rsidRPr="00DC1AD5" w:rsidRDefault="00F903A3" w:rsidP="00F903A3">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ili izmijeniti i/ili dopuniti odluku o nepravilnosti i/ili odluku o financijskoj korekciji (smanjiti ili povećati iznos/stopu korekcije) u odnosu na nepravilnosti iz priloga 1, 2 i 3. ovih Pravila i to na osnovi nalaza tijela koja obavljaju naknadne kontrole iz stavka 9. ovog članka.</w:t>
      </w:r>
    </w:p>
    <w:p w14:paraId="094BDC2E" w14:textId="77777777" w:rsidR="00F903A3" w:rsidRPr="00DC1AD5" w:rsidRDefault="00F903A3" w:rsidP="00F903A3">
      <w:pPr>
        <w:spacing w:before="0" w:after="0" w:line="259" w:lineRule="auto"/>
        <w:contextualSpacing/>
        <w:jc w:val="both"/>
        <w:rPr>
          <w:rFonts w:ascii="Times New Roman" w:eastAsia="Times New Roman" w:hAnsi="Times New Roman" w:cs="Times New Roman"/>
          <w:sz w:val="24"/>
          <w:szCs w:val="24"/>
          <w:lang w:eastAsia="hr-HR"/>
        </w:rPr>
      </w:pPr>
    </w:p>
    <w:p w14:paraId="3E4A8277"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4B7BDA15"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696A4313"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zahtijeva od korisnika i/ili partnera i/ili tijela u sustavu upravljanja i kontrole ESI fondova da u određenom roku dostave relevantne informacije, dokumentaciju i očitovanja potrebna za odlučivanje o osnovanosti i visini financijske korekcije.</w:t>
      </w:r>
    </w:p>
    <w:p w14:paraId="2C9C1BE0"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BE63065"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 Propust korisnika i/ili partnera dostaviti podatke iz stavka 4. ovoga članka, nadležno tijelo procjenjuje uzimajući u obzir sve okolnosti slučaja, a osobito podatke i dokumentaciju kojima raspolaže.</w:t>
      </w:r>
    </w:p>
    <w:p w14:paraId="48DB9298"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2A93AD75"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(6) Korisniku i/ili partneru se omogućava očitovanje u postupku određivanja financijske korekcije.</w:t>
      </w:r>
    </w:p>
    <w:p w14:paraId="7E722BFB"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D0E2B26"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 Nadležno tijelo o utvrđenoj nepravilnosti i/ili postupanju ili propuštanju postupanja za koje smatra da ima elemente prekršaja ili kaznenog djela obavještava nadležno pravosudno tijelo. U navedenom slučaju se može odrediti privremena mjera, u skladu s ovim Pravilima.</w:t>
      </w:r>
    </w:p>
    <w:p w14:paraId="239A5175"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233CAB2"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 Pravomoćna osuđujuća presuda u kaznenom postupku na temelju koje je utvrđeno da je kazneno djelo povezano s projektom (uključujući i razloge navedene u članku 26. Općih uvjeta ugovora) je razlog za obvezni raskid ugovora o dodjeli bespovratnih sredstava i povrat cjelokupnog iznosa bespovratnih sredstava primljenog po osnovi navedenog ugovora.</w:t>
      </w:r>
    </w:p>
    <w:p w14:paraId="47F3FCA9"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630ABBE"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(9) U postupku utvrđivanja nepravilnosti, u roku iz stavka 2. ovoga članka, mogu sudjelovati i Upravljačko tijelo, Tijelo za reviziju, Tijelo za ovjeravanje, kao i Europska komisija, Europski revizorski sud te Ured Europske komisije za suzbijanje prijevara (OLAF).</w:t>
      </w:r>
    </w:p>
    <w:p w14:paraId="44399BBF"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118D4D0"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60A91504" w14:textId="77777777" w:rsidR="00F903A3" w:rsidRPr="00DC1AD5" w:rsidRDefault="00F903A3" w:rsidP="00F903A3">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Odluka o financijskoj korekciji</w:t>
      </w:r>
    </w:p>
    <w:p w14:paraId="51981232"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51FED68A" w14:textId="77777777" w:rsidR="00F903A3" w:rsidRPr="00DC1AD5" w:rsidRDefault="00F903A3" w:rsidP="00F903A3">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5.</w:t>
      </w:r>
    </w:p>
    <w:p w14:paraId="387945D3" w14:textId="77777777" w:rsidR="00F903A3" w:rsidRPr="00DC1AD5" w:rsidRDefault="00F903A3" w:rsidP="00F903A3">
      <w:pPr>
        <w:spacing w:before="0" w:after="0"/>
        <w:contextualSpacing/>
        <w:jc w:val="both"/>
        <w:rPr>
          <w:rFonts w:ascii="Times New Roman" w:eastAsia="Times New Roman" w:hAnsi="Times New Roman" w:cs="Times New Roman"/>
          <w:sz w:val="20"/>
          <w:szCs w:val="20"/>
          <w:lang w:eastAsia="hr-HR"/>
        </w:rPr>
      </w:pPr>
    </w:p>
    <w:p w14:paraId="1F787364"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Odluka o financijskoj korekciji je odluka čelnika Posredničkog tijela razine 2 ili (ako je primjenjivo) čelnika Upravljačkog tijela.</w:t>
      </w:r>
    </w:p>
    <w:p w14:paraId="6AEF7E98"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00D88110" w14:textId="77777777" w:rsidR="00F903A3" w:rsidRPr="00DC1AD5" w:rsidRDefault="00F903A3" w:rsidP="00F903A3">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lastRenderedPageBreak/>
        <w:t xml:space="preserve">(2) Odluka o financijskoj korekciji je sastavni dio odluke o utvrđenoj nepravilnosti, a može se donijeti i kao zasebna odluka te sadrži: </w:t>
      </w:r>
    </w:p>
    <w:p w14:paraId="0CDBEF66" w14:textId="77777777" w:rsidR="00F903A3" w:rsidRPr="00DC1AD5" w:rsidRDefault="00F903A3" w:rsidP="00F903A3">
      <w:pPr>
        <w:spacing w:before="0" w:after="0"/>
        <w:jc w:val="both"/>
        <w:rPr>
          <w:rFonts w:ascii="Times New Roman" w:eastAsia="Calibri" w:hAnsi="Times New Roman" w:cs="Times New Roman"/>
          <w:sz w:val="24"/>
          <w:szCs w:val="24"/>
        </w:rPr>
      </w:pPr>
    </w:p>
    <w:p w14:paraId="6C7BD274" w14:textId="77777777" w:rsidR="00F903A3" w:rsidRPr="00DC1AD5" w:rsidRDefault="00F903A3" w:rsidP="00F903A3">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65458C89" w14:textId="77777777" w:rsidR="00F903A3" w:rsidRPr="00DC1AD5" w:rsidRDefault="00F903A3" w:rsidP="00F903A3">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382D44A7" w14:textId="77777777" w:rsidR="00F903A3" w:rsidRPr="00DC1AD5" w:rsidRDefault="00F903A3" w:rsidP="00F903A3">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3BAF8F30" w14:textId="77777777" w:rsidR="00F903A3" w:rsidRPr="00DC1AD5" w:rsidRDefault="00F903A3" w:rsidP="00F903A3">
      <w:pPr>
        <w:spacing w:before="0" w:after="0"/>
        <w:jc w:val="both"/>
        <w:rPr>
          <w:rFonts w:ascii="Times New Roman" w:eastAsia="Calibri" w:hAnsi="Times New Roman" w:cs="Times New Roman"/>
          <w:sz w:val="24"/>
          <w:szCs w:val="24"/>
        </w:rPr>
      </w:pPr>
    </w:p>
    <w:p w14:paraId="5914FA14" w14:textId="77777777" w:rsidR="00F903A3" w:rsidRPr="00DC1AD5" w:rsidRDefault="00F903A3" w:rsidP="00F903A3">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14CAC2B6" w14:textId="77777777" w:rsidR="00F903A3" w:rsidRPr="00DC1AD5" w:rsidRDefault="00F903A3" w:rsidP="00F903A3">
      <w:pPr>
        <w:spacing w:before="0" w:after="0"/>
        <w:jc w:val="both"/>
        <w:rPr>
          <w:rFonts w:ascii="Times New Roman" w:eastAsia="Calibri" w:hAnsi="Times New Roman" w:cs="Times New Roman"/>
          <w:sz w:val="24"/>
          <w:szCs w:val="24"/>
        </w:rPr>
      </w:pPr>
    </w:p>
    <w:p w14:paraId="419C73BE" w14:textId="77777777" w:rsidR="00F903A3" w:rsidRPr="00DC1AD5" w:rsidRDefault="00F903A3" w:rsidP="00F903A3">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lijeku.</w:t>
      </w:r>
    </w:p>
    <w:p w14:paraId="2A111FA2" w14:textId="77777777" w:rsidR="00F903A3" w:rsidRPr="00DC1AD5" w:rsidRDefault="00F903A3" w:rsidP="00F903A3">
      <w:pPr>
        <w:spacing w:before="0" w:after="0"/>
        <w:jc w:val="both"/>
        <w:rPr>
          <w:rFonts w:ascii="Times New Roman" w:eastAsia="Calibri" w:hAnsi="Times New Roman" w:cs="Times New Roman"/>
          <w:sz w:val="24"/>
          <w:szCs w:val="24"/>
        </w:rPr>
      </w:pPr>
    </w:p>
    <w:p w14:paraId="6DF75AFF" w14:textId="77777777" w:rsidR="00F903A3" w:rsidRPr="00DC1AD5" w:rsidRDefault="00F903A3" w:rsidP="00F903A3">
      <w:pPr>
        <w:spacing w:before="0" w:after="0"/>
        <w:jc w:val="both"/>
        <w:rPr>
          <w:rFonts w:ascii="Times New Roman" w:eastAsia="Calibri" w:hAnsi="Times New Roman" w:cs="Times New Roman"/>
          <w:sz w:val="20"/>
          <w:szCs w:val="20"/>
        </w:rPr>
      </w:pPr>
    </w:p>
    <w:p w14:paraId="456ADDF9" w14:textId="77777777" w:rsidR="00F903A3" w:rsidRPr="00DC1AD5" w:rsidRDefault="00F903A3" w:rsidP="00F903A3">
      <w:pPr>
        <w:spacing w:before="0" w:after="0"/>
        <w:jc w:val="both"/>
        <w:rPr>
          <w:rFonts w:ascii="Times New Roman" w:eastAsia="Calibri" w:hAnsi="Times New Roman" w:cs="Times New Roman"/>
          <w:sz w:val="20"/>
          <w:szCs w:val="20"/>
        </w:rPr>
      </w:pPr>
    </w:p>
    <w:p w14:paraId="2FD284AE" w14:textId="77777777" w:rsidR="00F903A3" w:rsidRPr="00DC1AD5" w:rsidRDefault="00F903A3" w:rsidP="00F903A3">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 i način izvršenja</w:t>
      </w:r>
    </w:p>
    <w:p w14:paraId="3A38DE47" w14:textId="77777777" w:rsidR="00F903A3" w:rsidRPr="00DC1AD5" w:rsidRDefault="00F903A3" w:rsidP="00F903A3">
      <w:pPr>
        <w:spacing w:before="0" w:after="0"/>
        <w:jc w:val="both"/>
        <w:rPr>
          <w:rFonts w:ascii="Times New Roman" w:eastAsia="Calibri" w:hAnsi="Times New Roman" w:cs="Times New Roman"/>
          <w:i/>
          <w:sz w:val="24"/>
          <w:szCs w:val="24"/>
        </w:rPr>
      </w:pPr>
    </w:p>
    <w:p w14:paraId="32B4262E" w14:textId="77777777" w:rsidR="00F903A3" w:rsidRPr="00DC1AD5" w:rsidRDefault="00F903A3" w:rsidP="00F903A3">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44298B20" w14:textId="77777777" w:rsidR="00F903A3" w:rsidRPr="00DC1AD5" w:rsidRDefault="00F903A3" w:rsidP="00F903A3">
      <w:pPr>
        <w:spacing w:before="0" w:after="0"/>
        <w:ind w:left="3540"/>
        <w:jc w:val="both"/>
        <w:rPr>
          <w:rFonts w:ascii="Times New Roman" w:eastAsia="Calibri" w:hAnsi="Times New Roman" w:cs="Times New Roman"/>
          <w:sz w:val="24"/>
          <w:szCs w:val="24"/>
        </w:rPr>
      </w:pPr>
    </w:p>
    <w:p w14:paraId="08CB315B" w14:textId="77777777" w:rsidR="00F903A3" w:rsidRPr="00DC1AD5" w:rsidRDefault="00F903A3" w:rsidP="00F903A3">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Vrste financijskih korekcija su sljedeće:</w:t>
      </w:r>
    </w:p>
    <w:p w14:paraId="763124A8"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56582E80"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označava financijsku korekciju koja je jednaka visini nastale financijske posljedice za ugovor o (javnoj) nabavi ili ugovor o dodjeli bespovratnih sredstava (ovisno o tome što je primjenjivo), kada je tu posljedicu moguće količinski točno odrediti.</w:t>
      </w:r>
    </w:p>
    <w:p w14:paraId="0FFCCCE1"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04C882F"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w:t>
      </w:r>
      <w:r w:rsidRPr="00DC1AD5">
        <w:rPr>
          <w:rFonts w:ascii="Times New Roman" w:eastAsia="Times New Roman" w:hAnsi="Times New Roman" w:cs="Times New Roman"/>
          <w:i/>
          <w:sz w:val="24"/>
          <w:szCs w:val="24"/>
          <w:lang w:eastAsia="hr-HR"/>
        </w:rPr>
        <w:t>Paušalna financijska korekcija</w:t>
      </w:r>
      <w:r w:rsidRPr="00DC1AD5">
        <w:rPr>
          <w:rFonts w:ascii="Times New Roman" w:eastAsia="Times New Roman" w:hAnsi="Times New Roman" w:cs="Times New Roman"/>
          <w:sz w:val="24"/>
          <w:szCs w:val="24"/>
          <w:lang w:eastAsia="hr-HR"/>
        </w:rPr>
        <w:t xml:space="preserve"> označava stopu korekcije koja se primjenjuje kada nije moguće količinski točno odrediti financijske posljedice za ugovor o (javnoj) nabavi ili ugovor o dodjeli bespovratnih sredstava (ovisno o tome što je primjenjivo).</w:t>
      </w:r>
    </w:p>
    <w:p w14:paraId="431178F9" w14:textId="77777777" w:rsidR="00F903A3" w:rsidRPr="00DC1AD5" w:rsidRDefault="00F903A3" w:rsidP="00F903A3">
      <w:pPr>
        <w:spacing w:before="0" w:after="0"/>
        <w:jc w:val="both"/>
        <w:rPr>
          <w:rFonts w:ascii="Times New Roman" w:eastAsia="Calibri" w:hAnsi="Times New Roman" w:cs="Times New Roman"/>
          <w:sz w:val="24"/>
          <w:szCs w:val="24"/>
        </w:rPr>
      </w:pPr>
    </w:p>
    <w:p w14:paraId="105AB2B7" w14:textId="304C8E0B" w:rsidR="00F903A3" w:rsidRPr="00F72C0C" w:rsidRDefault="00F903A3" w:rsidP="00F903A3">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(2) </w:t>
      </w:r>
      <w:r w:rsidRPr="00F72C0C">
        <w:rPr>
          <w:rFonts w:ascii="Times New Roman" w:eastAsia="Calibri" w:hAnsi="Times New Roman" w:cs="Times New Roman"/>
          <w:sz w:val="24"/>
          <w:szCs w:val="24"/>
        </w:rPr>
        <w:t>Povrat iznosa koji odgovara udjelu bespovratnih sredstava u troškovima koji su proglašeni neprihvatljivima uslijed utvrđene nepravilnosti i određene financijske korekcije obavlja se izborom između dviju metoda ili primjenom metode koja je s obzirom na okolnosti primjenjiva i moguća:</w:t>
      </w:r>
    </w:p>
    <w:p w14:paraId="0286CA2F" w14:textId="03F21132" w:rsidR="00F903A3" w:rsidRPr="00F72C0C" w:rsidRDefault="00F903A3" w:rsidP="00F903A3">
      <w:pPr>
        <w:spacing w:before="0" w:after="0"/>
        <w:jc w:val="both"/>
        <w:rPr>
          <w:rFonts w:ascii="Times New Roman" w:eastAsia="Calibri" w:hAnsi="Times New Roman" w:cs="Times New Roman"/>
          <w:sz w:val="24"/>
          <w:szCs w:val="24"/>
        </w:rPr>
      </w:pPr>
      <w:r w:rsidRPr="00F72C0C">
        <w:rPr>
          <w:rFonts w:ascii="Times New Roman" w:eastAsia="Calibri" w:hAnsi="Times New Roman" w:cs="Times New Roman"/>
          <w:sz w:val="24"/>
          <w:szCs w:val="24"/>
        </w:rPr>
        <w:t>1. umanjenje navedenog iznosa slijedom odobrenih prihvatljivih troškova u sljedećim zahtjevima za nadoknadu sredstava, do potpune naplate financijske korekcije (</w:t>
      </w:r>
      <w:r w:rsidRPr="00F903A3">
        <w:rPr>
          <w:rFonts w:ascii="Times New Roman" w:hAnsi="Times New Roman"/>
          <w:sz w:val="24"/>
        </w:rPr>
        <w:t>metoda prijeboja</w:t>
      </w:r>
      <w:r w:rsidRPr="00F72C0C">
        <w:rPr>
          <w:rFonts w:ascii="Times New Roman" w:eastAsia="Calibri" w:hAnsi="Times New Roman" w:cs="Times New Roman"/>
          <w:sz w:val="24"/>
          <w:szCs w:val="24"/>
        </w:rPr>
        <w:t>)</w:t>
      </w:r>
    </w:p>
    <w:p w14:paraId="08072D4B" w14:textId="45DD6C49" w:rsidR="00F903A3" w:rsidRPr="00F903A3" w:rsidRDefault="00F903A3" w:rsidP="00F903A3">
      <w:pPr>
        <w:spacing w:before="0" w:after="0"/>
        <w:contextualSpacing/>
        <w:jc w:val="both"/>
        <w:rPr>
          <w:rFonts w:ascii="Times New Roman" w:hAnsi="Times New Roman"/>
          <w:sz w:val="20"/>
        </w:rPr>
      </w:pPr>
      <w:r w:rsidRPr="00F72C0C">
        <w:rPr>
          <w:rFonts w:ascii="Times New Roman" w:eastAsia="Calibri" w:hAnsi="Times New Roman" w:cs="Times New Roman"/>
          <w:sz w:val="24"/>
          <w:szCs w:val="24"/>
        </w:rPr>
        <w:t>2. nalog za povrat navedenog iznosa, jednokratnom uplatom ili u obrocima, uz određivanje roka i utvrđivanje ostalih podataka potrebnih za izvršenje uplate (</w:t>
      </w:r>
      <w:r w:rsidRPr="00F903A3">
        <w:rPr>
          <w:rFonts w:ascii="Times New Roman" w:hAnsi="Times New Roman"/>
          <w:sz w:val="24"/>
        </w:rPr>
        <w:t>metoda uplate</w:t>
      </w:r>
      <w:r w:rsidRPr="00F72C0C">
        <w:rPr>
          <w:rFonts w:ascii="Times New Roman" w:eastAsia="Calibri" w:hAnsi="Times New Roman" w:cs="Times New Roman"/>
          <w:sz w:val="24"/>
          <w:szCs w:val="24"/>
        </w:rPr>
        <w:t>).</w:t>
      </w:r>
    </w:p>
    <w:p w14:paraId="2B6A9CFD" w14:textId="77777777" w:rsidR="00F903A3" w:rsidRPr="00DC1AD5" w:rsidRDefault="00F903A3" w:rsidP="00F903A3">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34156526" w14:textId="77777777" w:rsidR="00F903A3" w:rsidRPr="00DC1AD5" w:rsidRDefault="00F903A3" w:rsidP="00F903A3">
      <w:pPr>
        <w:spacing w:before="0" w:after="0"/>
        <w:jc w:val="both"/>
        <w:rPr>
          <w:rFonts w:ascii="Times New Roman" w:eastAsia="Calibri" w:hAnsi="Times New Roman" w:cs="Times New Roman"/>
          <w:sz w:val="24"/>
          <w:szCs w:val="24"/>
        </w:rPr>
      </w:pPr>
    </w:p>
    <w:p w14:paraId="33D62CB9" w14:textId="77777777" w:rsidR="00F903A3" w:rsidRPr="00DC1AD5" w:rsidRDefault="00F903A3" w:rsidP="00F903A3">
      <w:pPr>
        <w:spacing w:before="0" w:after="0"/>
        <w:contextualSpacing/>
        <w:jc w:val="both"/>
        <w:rPr>
          <w:rFonts w:ascii="Times New Roman" w:eastAsia="Times New Roman" w:hAnsi="Times New Roman" w:cs="Times New Roman"/>
          <w:sz w:val="20"/>
          <w:szCs w:val="20"/>
          <w:lang w:eastAsia="hr-HR"/>
        </w:rPr>
      </w:pPr>
    </w:p>
    <w:p w14:paraId="3A7E8318" w14:textId="77777777" w:rsidR="00F903A3" w:rsidRPr="00DC1AD5" w:rsidRDefault="00F903A3" w:rsidP="00F903A3">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227815A9"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73E3BFC5" w14:textId="77777777" w:rsidR="00F903A3" w:rsidRPr="00DC1AD5" w:rsidRDefault="00F903A3" w:rsidP="00F903A3">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0340DE6F"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6AA1F128"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61AD8B82"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59CDF45C"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Ako određivanje jednostavne financijske korekcije nije moguće ili je povezano s nerazmjernim troškovima i poteškoćama, nadležno tijelo određuje financijsku korekciju u paušalnom iznosu. </w:t>
      </w:r>
    </w:p>
    <w:p w14:paraId="4D244A1C"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043BE21A"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 Nadležno tijelo određuje financijsku korekciju u paušalnom iznosu primjenom Priloga 1. „Nepravilnosti u kojima se određuje financijska korekcija – obveznici Zakona o javnoj nabavi“ ,Priloga 2 „Nepravilnosti u kojima se određuje financijska korekcija – nabava koju provode neobveznici Zakona o javnoj nabavi“ i Priloga 3 Nepravilnosti u kojima se određuje financijska korekcija – Nepravilnosti izuzev nepravilnosti u postupcima (javnih) nabava, koji čine sastavni dio ovih Pravila (u daljnjem tekstu: Prilog 1, Prilog 2 i Prilog 3).</w:t>
      </w:r>
    </w:p>
    <w:p w14:paraId="085DAF54"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0D1BDF9E"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Vrste nepravilnosti opisane u Prilogu 1</w:t>
      </w:r>
      <w:r>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 xml:space="preserve"> Prilogu 2 i Prilogu 3 su najčešće vrste nepravilnosti</w:t>
      </w:r>
      <w:r>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 xml:space="preserve">Ostale nepravilnosti, koje nisu navedene u tim Prilozima utvrđuju se te se financijske korekcije određuju na temelju opisa nepravilnosti koji u velikom dijelu odgovara opisu nepravilnosti iz </w:t>
      </w:r>
      <w:r>
        <w:rPr>
          <w:rFonts w:ascii="Times New Roman" w:eastAsia="Times New Roman" w:hAnsi="Times New Roman" w:cs="Times New Roman"/>
          <w:sz w:val="24"/>
          <w:szCs w:val="24"/>
          <w:lang w:eastAsia="hr-HR"/>
        </w:rPr>
        <w:t xml:space="preserve"> navedenih Priloga, na način da se za obveznike Zakona o javnoj nabavi kao referentan uzima Prilog 1, za neobveznike Zakona o javnoj nabavi Prilog 2</w:t>
      </w:r>
      <w:r w:rsidRPr="00DC1AD5">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a u odnosu na nepravilnosti izuzev nepravilnosti u postupcima (javnih) nabava -  Prilog 3, </w:t>
      </w:r>
      <w:r w:rsidRPr="00DC1AD5">
        <w:rPr>
          <w:rFonts w:ascii="Times New Roman" w:eastAsia="Times New Roman" w:hAnsi="Times New Roman" w:cs="Times New Roman"/>
          <w:sz w:val="24"/>
          <w:szCs w:val="24"/>
          <w:lang w:eastAsia="hr-HR"/>
        </w:rPr>
        <w:t xml:space="preserve">primjenjujući </w:t>
      </w:r>
      <w:r>
        <w:rPr>
          <w:rFonts w:ascii="Times New Roman" w:eastAsia="Times New Roman" w:hAnsi="Times New Roman" w:cs="Times New Roman"/>
          <w:sz w:val="24"/>
          <w:szCs w:val="24"/>
          <w:lang w:eastAsia="hr-HR"/>
        </w:rPr>
        <w:t xml:space="preserve">pri tome i </w:t>
      </w:r>
      <w:r w:rsidRPr="00DC1AD5">
        <w:rPr>
          <w:rFonts w:ascii="Times New Roman" w:eastAsia="Times New Roman" w:hAnsi="Times New Roman" w:cs="Times New Roman"/>
          <w:sz w:val="24"/>
          <w:szCs w:val="24"/>
          <w:lang w:eastAsia="hr-HR"/>
        </w:rPr>
        <w:t>načelo proporcionalnosti.</w:t>
      </w:r>
    </w:p>
    <w:p w14:paraId="015E696C"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1DFF107B" w14:textId="77777777" w:rsidR="00F903A3" w:rsidRPr="00DC1AD5" w:rsidRDefault="00F903A3" w:rsidP="00F903A3">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(5) Prilikom određivanja paušalne financijske korekcije u skladu sa stavkom 4. ovoga članka, stopa paušalne financijske korekcije se određuje tako da se primjeni stopa financijske korekcije iz </w:t>
      </w:r>
      <w:r>
        <w:rPr>
          <w:rFonts w:ascii="Times New Roman" w:eastAsia="Times New Roman" w:hAnsi="Times New Roman" w:cs="Times New Roman"/>
          <w:sz w:val="24"/>
          <w:szCs w:val="24"/>
          <w:lang w:eastAsia="hr-HR"/>
        </w:rPr>
        <w:t>odgovarajućeg Priloga, kako je utvrđeno u prethodnom stavku.</w:t>
      </w:r>
    </w:p>
    <w:p w14:paraId="5D27F3A8" w14:textId="77777777" w:rsidR="00F903A3" w:rsidRPr="00DC1AD5" w:rsidRDefault="00F903A3" w:rsidP="00F903A3">
      <w:pPr>
        <w:spacing w:before="0" w:after="0"/>
        <w:jc w:val="both"/>
        <w:rPr>
          <w:rFonts w:ascii="Times New Roman" w:eastAsia="Times New Roman" w:hAnsi="Times New Roman" w:cs="Times New Roman"/>
          <w:sz w:val="24"/>
          <w:szCs w:val="24"/>
          <w:lang w:eastAsia="hr-HR"/>
        </w:rPr>
      </w:pPr>
    </w:p>
    <w:p w14:paraId="60BB697B" w14:textId="77777777" w:rsidR="00F903A3" w:rsidRPr="00DC1AD5" w:rsidRDefault="00F903A3" w:rsidP="00F903A3">
      <w:pPr>
        <w:spacing w:before="0" w:after="0"/>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(6) Ako nadležno tijelo opravdano smatra da okolnosti slučaja to opravdavaju, može donijeti odluku o smanjenju financijske korekcije, u slučajevima  (i na stopu) u kojima je to</w:t>
      </w:r>
      <w:r>
        <w:rPr>
          <w:rFonts w:ascii="Times New Roman" w:eastAsia="Times New Roman" w:hAnsi="Times New Roman" w:cs="Times New Roman"/>
          <w:sz w:val="24"/>
          <w:szCs w:val="24"/>
          <w:lang w:eastAsia="hr-HR"/>
        </w:rPr>
        <w:t xml:space="preserve"> prema ovim Pravilima dozvoljeno.</w:t>
      </w:r>
      <w:r w:rsidRPr="00EC6390">
        <w:rPr>
          <w:rFonts w:ascii="Times New Roman" w:eastAsia="Times New Roman" w:hAnsi="Times New Roman" w:cs="Times New Roman"/>
          <w:sz w:val="24"/>
          <w:szCs w:val="24"/>
          <w:lang w:eastAsia="hr-HR"/>
        </w:rPr>
        <w:t xml:space="preserve"> Navedene odluke moraju biti obrazložene.</w:t>
      </w:r>
    </w:p>
    <w:p w14:paraId="10CA75FE" w14:textId="77777777" w:rsidR="00F903A3" w:rsidRPr="00DC1AD5" w:rsidRDefault="00F903A3" w:rsidP="00F903A3">
      <w:pPr>
        <w:spacing w:before="0" w:after="0"/>
        <w:jc w:val="both"/>
        <w:rPr>
          <w:rFonts w:ascii="Times New Roman" w:eastAsia="Times New Roman" w:hAnsi="Times New Roman" w:cs="Times New Roman"/>
          <w:sz w:val="24"/>
          <w:szCs w:val="24"/>
          <w:lang w:eastAsia="hr-HR"/>
        </w:rPr>
      </w:pPr>
    </w:p>
    <w:p w14:paraId="421D50BD" w14:textId="77777777" w:rsidR="00F903A3" w:rsidRPr="00DC1AD5" w:rsidRDefault="00F903A3" w:rsidP="00F903A3">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 Ako se u odnosu na jedan postupak (javne) nabave, odnosno ugovor o dodjeli bespovratnih sredstva utvrde brojne nepravilnosti, stope financijskih korekcija nisu kumulativne, već se u svrhu određivanja visine (stope) financijske korekcije uzima najozbiljnija nepravilnost.</w:t>
      </w:r>
    </w:p>
    <w:p w14:paraId="79AF36BA" w14:textId="77777777" w:rsidR="00F903A3" w:rsidRPr="00DC1AD5" w:rsidRDefault="00F903A3" w:rsidP="00F903A3">
      <w:pPr>
        <w:spacing w:before="0" w:after="0"/>
        <w:jc w:val="both"/>
        <w:rPr>
          <w:rFonts w:ascii="Times New Roman" w:eastAsia="Times New Roman" w:hAnsi="Times New Roman" w:cs="Times New Roman"/>
          <w:sz w:val="24"/>
          <w:szCs w:val="24"/>
          <w:lang w:eastAsia="hr-HR"/>
        </w:rPr>
      </w:pPr>
    </w:p>
    <w:p w14:paraId="51D37621" w14:textId="77777777" w:rsidR="00F903A3" w:rsidRPr="00DC1AD5" w:rsidRDefault="00F903A3" w:rsidP="00F903A3">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(8) Prilikom određivanja paušalne financijske korekcije osobito se uzima u obzir postupanje prijavitelja i/ili partnera prijavitelja, odnosno korisnika i/ili partnera u odnosu na sljedeće stavke: </w:t>
      </w:r>
    </w:p>
    <w:p w14:paraId="3867B3DE" w14:textId="77777777" w:rsidR="00F903A3" w:rsidRPr="00DC1AD5" w:rsidRDefault="00F903A3" w:rsidP="00F903A3">
      <w:pPr>
        <w:spacing w:before="0" w:after="0"/>
        <w:jc w:val="both"/>
        <w:rPr>
          <w:rFonts w:ascii="Times New Roman" w:eastAsia="Times New Roman" w:hAnsi="Times New Roman" w:cs="Times New Roman"/>
          <w:sz w:val="24"/>
          <w:szCs w:val="24"/>
          <w:lang w:eastAsia="hr-HR"/>
        </w:rPr>
      </w:pPr>
    </w:p>
    <w:p w14:paraId="7D6C2A5B" w14:textId="77777777" w:rsidR="00F903A3" w:rsidRPr="00DC1AD5" w:rsidRDefault="00F903A3" w:rsidP="00F903A3">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 jednakog postupanja, nediskriminacije i razmjernosti, kako su opisani u pravilima javne nabave, odnosno u pravilima koje primjenjuju osobe koje nisu obveznici Zakona o javnoj nabavi,</w:t>
      </w:r>
    </w:p>
    <w:p w14:paraId="39A1D5AD" w14:textId="77777777" w:rsidR="00F903A3" w:rsidRPr="00DC1AD5" w:rsidRDefault="00F903A3" w:rsidP="00F903A3">
      <w:pPr>
        <w:spacing w:before="0" w:after="0"/>
        <w:ind w:left="567"/>
        <w:contextualSpacing/>
        <w:jc w:val="both"/>
        <w:rPr>
          <w:rFonts w:ascii="Times New Roman" w:eastAsia="Times New Roman" w:hAnsi="Times New Roman" w:cs="Times New Roman"/>
          <w:sz w:val="24"/>
          <w:szCs w:val="24"/>
          <w:lang w:eastAsia="hr-HR"/>
        </w:rPr>
      </w:pPr>
    </w:p>
    <w:p w14:paraId="108F27FD" w14:textId="77777777" w:rsidR="00F903A3" w:rsidRPr="00EC6390" w:rsidRDefault="00F903A3" w:rsidP="00F903A3">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prekogranični interes ugovora o (javnoj) nabavi,</w:t>
      </w:r>
    </w:p>
    <w:p w14:paraId="5EFDDC17" w14:textId="77777777" w:rsidR="00F903A3" w:rsidRPr="00EC6390" w:rsidRDefault="00F903A3" w:rsidP="00F903A3">
      <w:pPr>
        <w:spacing w:before="0" w:after="0"/>
        <w:jc w:val="both"/>
        <w:rPr>
          <w:rFonts w:ascii="Times New Roman" w:eastAsia="Times New Roman" w:hAnsi="Times New Roman" w:cs="Times New Roman"/>
          <w:sz w:val="24"/>
          <w:szCs w:val="24"/>
          <w:lang w:eastAsia="hr-HR"/>
        </w:rPr>
      </w:pPr>
    </w:p>
    <w:p w14:paraId="4BF14DA0" w14:textId="77777777" w:rsidR="00F903A3" w:rsidRDefault="00F903A3" w:rsidP="00F903A3">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ozbiljnost kršenja propisa u odnosu na stvarni i potencijalni financijski učinak na proračun iz kojeg se financira ugovor o dodjeli bespovratnih sredstava</w:t>
      </w:r>
    </w:p>
    <w:p w14:paraId="033BC2DA" w14:textId="77777777" w:rsidR="00F903A3" w:rsidRPr="00EC6390" w:rsidRDefault="00F903A3" w:rsidP="00F903A3">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26AEE2DD" w14:textId="77777777" w:rsidR="00F903A3" w:rsidRPr="00DC1AD5" w:rsidRDefault="00F903A3" w:rsidP="00F903A3">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p>
    <w:p w14:paraId="1E41FE93" w14:textId="77777777" w:rsidR="00F903A3" w:rsidRPr="00DC1AD5" w:rsidRDefault="00F903A3" w:rsidP="00F903A3">
      <w:pPr>
        <w:spacing w:before="0" w:after="0"/>
        <w:ind w:left="567"/>
        <w:contextualSpacing/>
        <w:jc w:val="both"/>
        <w:rPr>
          <w:rFonts w:ascii="Times New Roman" w:eastAsia="Times New Roman" w:hAnsi="Times New Roman" w:cs="Times New Roman"/>
          <w:sz w:val="24"/>
          <w:szCs w:val="24"/>
          <w:lang w:eastAsia="hr-HR"/>
        </w:rPr>
      </w:pPr>
    </w:p>
    <w:p w14:paraId="64D0000D" w14:textId="77777777" w:rsidR="00F903A3" w:rsidRPr="00DC1AD5" w:rsidRDefault="00F903A3" w:rsidP="00F903A3">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razina tržišnog natjecanja,</w:t>
      </w:r>
    </w:p>
    <w:p w14:paraId="1A9EEAD6" w14:textId="77777777" w:rsidR="00F903A3" w:rsidRPr="00DC1AD5" w:rsidRDefault="00F903A3" w:rsidP="00F903A3">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odvraćajući učinak na potencijalne ponuditelje u postupcima (javnih) nabava,</w:t>
      </w:r>
    </w:p>
    <w:p w14:paraId="5DA3CDBC" w14:textId="77777777" w:rsidR="00F903A3" w:rsidRPr="00DC1AD5" w:rsidRDefault="00F903A3" w:rsidP="00F903A3">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je li posljedica utvrđene nepravilnosti u postupcima (javne) nabave sklapanje pravnog posla s ponuditeljem, s kojim pravni posao inače ne bi bio sklopljen,</w:t>
      </w:r>
    </w:p>
    <w:p w14:paraId="701895C3" w14:textId="77777777" w:rsidR="00F903A3" w:rsidRPr="00DC1AD5" w:rsidRDefault="00F903A3" w:rsidP="00F903A3">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A364C54" w14:textId="77777777" w:rsidR="00F903A3" w:rsidRPr="00DC1AD5" w:rsidRDefault="00F903A3" w:rsidP="00F903A3">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posljedice nepravilnosti tj. činjenica bi li ishod projekta bio isti da nepravilnosti nije bilo,</w:t>
      </w:r>
    </w:p>
    <w:p w14:paraId="101B2156" w14:textId="77777777" w:rsidR="00F903A3" w:rsidRPr="00DC1AD5" w:rsidRDefault="00F903A3" w:rsidP="00F903A3">
      <w:pPr>
        <w:tabs>
          <w:tab w:val="left" w:pos="2302"/>
        </w:tabs>
        <w:suppressAutoHyphens/>
        <w:snapToGrid w:val="0"/>
        <w:spacing w:before="0" w:after="0"/>
        <w:jc w:val="both"/>
        <w:rPr>
          <w:rFonts w:ascii="Times New Roman" w:eastAsia="Times New Roman" w:hAnsi="Times New Roman" w:cs="Times New Roman"/>
          <w:sz w:val="24"/>
          <w:szCs w:val="24"/>
          <w:lang w:eastAsia="hr-HR"/>
        </w:rPr>
      </w:pPr>
    </w:p>
    <w:p w14:paraId="7BDAAC97" w14:textId="77777777" w:rsidR="00F903A3" w:rsidRPr="00DC1AD5" w:rsidRDefault="00F903A3" w:rsidP="00F903A3">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0F1C2095"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375A1235" w14:textId="6C2F15E6"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(9) </w:t>
      </w:r>
      <w:r w:rsidRPr="009D3532">
        <w:rPr>
          <w:rFonts w:ascii="Times New Roman" w:eastAsia="Times New Roman" w:hAnsi="Times New Roman" w:cs="Times New Roman"/>
          <w:sz w:val="24"/>
          <w:szCs w:val="24"/>
          <w:lang w:eastAsia="hr-HR"/>
        </w:rPr>
        <w:t>Kao osnovica za izračun uzima se iznos troška predviđenog ugovorom o dodjeli bespovratnih sredstava, vezano uz radnju ili propust u odnosu na koju je nepravilnost utvrđena. Ako se nepravilnost odnosi na provedeni postupak (javne) nabave, iznos/stopa financijske korekcije izračunava se s obzirom na ugovoreni iznos (javne) nabave.</w:t>
      </w:r>
      <w:r>
        <w:rPr>
          <w:rFonts w:ascii="Times New Roman" w:eastAsia="Times New Roman" w:hAnsi="Times New Roman" w:cs="Times New Roman"/>
          <w:sz w:val="24"/>
          <w:szCs w:val="24"/>
          <w:lang w:eastAsia="hr-HR"/>
        </w:rPr>
        <w:t xml:space="preserve"> Radi se o </w:t>
      </w:r>
      <w:r w:rsidRPr="00BE1A87">
        <w:rPr>
          <w:rFonts w:ascii="Times New Roman" w:eastAsia="Times New Roman" w:hAnsi="Times New Roman" w:cs="Times New Roman"/>
          <w:sz w:val="24"/>
          <w:szCs w:val="24"/>
          <w:lang w:eastAsia="hr-HR"/>
        </w:rPr>
        <w:t>iznos</w:t>
      </w:r>
      <w:r>
        <w:rPr>
          <w:rFonts w:ascii="Times New Roman" w:eastAsia="Times New Roman" w:hAnsi="Times New Roman" w:cs="Times New Roman"/>
          <w:sz w:val="24"/>
          <w:szCs w:val="24"/>
          <w:lang w:eastAsia="hr-HR"/>
        </w:rPr>
        <w:t>u</w:t>
      </w:r>
      <w:r w:rsidRPr="00BE1A87">
        <w:rPr>
          <w:rFonts w:ascii="Times New Roman" w:eastAsia="Times New Roman" w:hAnsi="Times New Roman" w:cs="Times New Roman"/>
          <w:sz w:val="24"/>
          <w:szCs w:val="24"/>
          <w:lang w:eastAsia="hr-HR"/>
        </w:rPr>
        <w:t xml:space="preserve"> prihvatljivih troškova projekta/ugovora o nabavi/dijela ugovora o nabavi (ovisno što je primjenjivo), a koji se prijavljuju Komisiji.</w:t>
      </w:r>
    </w:p>
    <w:p w14:paraId="15793BB2"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66F3D73B"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p>
    <w:p w14:paraId="3394DBC9" w14:textId="77777777" w:rsidR="00F903A3" w:rsidRPr="00DC1AD5" w:rsidRDefault="00F903A3" w:rsidP="00F903A3">
      <w:pPr>
        <w:spacing w:before="0" w:after="0"/>
        <w:ind w:left="2124" w:firstLine="708"/>
        <w:contextualSpacing/>
        <w:jc w:val="both"/>
        <w:rPr>
          <w:rFonts w:ascii="Times New Roman" w:eastAsia="Times New Roman" w:hAnsi="Times New Roman" w:cs="Times New Roman"/>
          <w:b/>
          <w:i/>
          <w:sz w:val="24"/>
          <w:szCs w:val="24"/>
          <w:lang w:eastAsia="hr-HR"/>
        </w:rPr>
      </w:pPr>
    </w:p>
    <w:p w14:paraId="70C07054" w14:textId="77777777" w:rsidR="00F903A3" w:rsidRPr="00DC1AD5" w:rsidRDefault="00F903A3" w:rsidP="00F903A3">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21A23D34"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6812C2F0" w14:textId="77777777" w:rsidR="00F903A3" w:rsidRPr="00DC1AD5" w:rsidRDefault="00F903A3" w:rsidP="00F903A3">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32CD633B"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0C649372"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korekciju, uz određivanje metode uplate, može se primijeniti privremenu mjeru obustave isplate daljnjih sredstava korisniku, do podmirenja iznosa. </w:t>
      </w:r>
    </w:p>
    <w:p w14:paraId="09793B0F"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0ADB5C3C"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1C6E1C9A"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474BF944"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 Privremena mjera traje do pravomoćnog okončanja prekršajnog/kaznenog postupka ili do odluke nadležnog tijela da više nema uvjeta za njezinu primjenu.</w:t>
      </w:r>
    </w:p>
    <w:p w14:paraId="48A67DD2"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3635AC25"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4419CC86"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p>
    <w:p w14:paraId="2CC81CA7"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 Privremena mjera obustave isplate određuje se i u situacijama opisanima u Općim uvjetima Ugovora.</w:t>
      </w:r>
    </w:p>
    <w:p w14:paraId="140002B2" w14:textId="77777777" w:rsidR="00F903A3" w:rsidRPr="00DC1AD5" w:rsidRDefault="00F903A3" w:rsidP="00F903A3">
      <w:pPr>
        <w:spacing w:before="0" w:after="0"/>
        <w:contextualSpacing/>
        <w:rPr>
          <w:rFonts w:ascii="Times New Roman" w:eastAsia="Times New Roman" w:hAnsi="Times New Roman" w:cs="Times New Roman"/>
          <w:sz w:val="24"/>
          <w:szCs w:val="24"/>
          <w:lang w:eastAsia="hr-HR"/>
        </w:rPr>
      </w:pPr>
    </w:p>
    <w:p w14:paraId="5F7419D7" w14:textId="77777777" w:rsidR="00F903A3" w:rsidRPr="00DC1AD5" w:rsidRDefault="00F903A3" w:rsidP="00F903A3">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t>(6) PT-ovi i UT ne odgovaraju za štetu koja Korisniku ili partneru nastaje zbog privremene mjere obustave isplate.</w:t>
      </w:r>
    </w:p>
    <w:p w14:paraId="04102945" w14:textId="77777777" w:rsidR="00F903A3" w:rsidRPr="00DC1AD5" w:rsidRDefault="00F903A3" w:rsidP="00F903A3">
      <w:pPr>
        <w:spacing w:before="0" w:after="0"/>
        <w:contextualSpacing/>
        <w:rPr>
          <w:rFonts w:ascii="Times New Roman" w:eastAsia="Times New Roman" w:hAnsi="Times New Roman" w:cs="Times New Roman"/>
          <w:sz w:val="24"/>
          <w:szCs w:val="24"/>
          <w:lang w:eastAsia="hr-HR"/>
        </w:rPr>
      </w:pPr>
    </w:p>
    <w:p w14:paraId="7B0BFF93" w14:textId="77777777" w:rsidR="00F903A3" w:rsidRPr="00DC1AD5" w:rsidRDefault="00F903A3" w:rsidP="00F903A3">
      <w:pPr>
        <w:spacing w:before="0" w:after="0"/>
        <w:contextualSpacing/>
        <w:rPr>
          <w:rFonts w:ascii="Times New Roman" w:eastAsia="Times New Roman" w:hAnsi="Times New Roman" w:cs="Times New Roman"/>
          <w:sz w:val="24"/>
          <w:szCs w:val="24"/>
          <w:lang w:eastAsia="hr-HR"/>
        </w:rPr>
      </w:pPr>
    </w:p>
    <w:p w14:paraId="16589D7F"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p>
    <w:p w14:paraId="609EC49C"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p>
    <w:p w14:paraId="45E98CB5"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p>
    <w:p w14:paraId="2BC7D525"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p>
    <w:p w14:paraId="2C48BAAB"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p>
    <w:p w14:paraId="7D2DFDDF"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p>
    <w:p w14:paraId="6871465A" w14:textId="77777777" w:rsidR="00F903A3" w:rsidRDefault="00F903A3" w:rsidP="00F903A3">
      <w:pPr>
        <w:spacing w:before="0" w:after="0"/>
        <w:contextualSpacing/>
        <w:jc w:val="both"/>
        <w:rPr>
          <w:rFonts w:ascii="Times New Roman" w:eastAsia="Times New Roman" w:hAnsi="Times New Roman" w:cs="Times New Roman"/>
          <w:sz w:val="24"/>
          <w:szCs w:val="24"/>
          <w:lang w:eastAsia="hr-HR"/>
        </w:rPr>
      </w:pPr>
    </w:p>
    <w:p w14:paraId="5CA4CBBA" w14:textId="77777777" w:rsidR="00F903A3" w:rsidRPr="00DC1AD5" w:rsidRDefault="00F903A3" w:rsidP="00F903A3">
      <w:pPr>
        <w:spacing w:before="0" w:after="0"/>
        <w:contextualSpacing/>
        <w:rPr>
          <w:rFonts w:ascii="Times New Roman" w:eastAsia="Times New Roman" w:hAnsi="Times New Roman" w:cs="Times New Roman"/>
          <w:sz w:val="24"/>
          <w:szCs w:val="24"/>
          <w:lang w:eastAsia="hr-HR"/>
        </w:rPr>
      </w:pPr>
    </w:p>
    <w:p w14:paraId="39288107" w14:textId="77777777" w:rsidR="00F903A3" w:rsidRPr="00DC1AD5" w:rsidRDefault="00F903A3" w:rsidP="00F903A3">
      <w:pPr>
        <w:spacing w:before="0" w:after="0"/>
        <w:contextualSpacing/>
        <w:rPr>
          <w:rFonts w:ascii="Times New Roman" w:eastAsia="Times New Roman" w:hAnsi="Times New Roman" w:cs="Times New Roman"/>
          <w:sz w:val="24"/>
          <w:szCs w:val="24"/>
          <w:lang w:eastAsia="hr-HR"/>
        </w:rPr>
      </w:pPr>
    </w:p>
    <w:p w14:paraId="61EAB6F1" w14:textId="77777777" w:rsidR="00F903A3" w:rsidRPr="00DC1AD5" w:rsidRDefault="00F903A3" w:rsidP="00F903A3">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Prilog 1.</w:t>
      </w:r>
    </w:p>
    <w:p w14:paraId="04792DBF" w14:textId="77777777" w:rsidR="00F903A3" w:rsidRPr="00DC1AD5" w:rsidRDefault="00F903A3" w:rsidP="00F903A3">
      <w:pPr>
        <w:spacing w:before="0" w:after="0"/>
        <w:contextualSpacing/>
        <w:jc w:val="center"/>
        <w:rPr>
          <w:rFonts w:ascii="Times New Roman" w:eastAsia="Times New Roman" w:hAnsi="Times New Roman" w:cs="Times New Roman"/>
          <w:sz w:val="24"/>
          <w:szCs w:val="24"/>
          <w:lang w:eastAsia="hr-HR"/>
        </w:rPr>
      </w:pPr>
    </w:p>
    <w:p w14:paraId="37DCA4F8" w14:textId="77777777" w:rsidR="00F903A3" w:rsidRPr="00DC1AD5" w:rsidRDefault="00F903A3" w:rsidP="00F903A3">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Nepravilnosti u kojima se određuje financijska korekcija – obveznici Zakona o javnoj nabavi</w:t>
      </w:r>
      <w:r w:rsidRPr="00DC1AD5">
        <w:rPr>
          <w:rStyle w:val="Referencafusnote"/>
          <w:rFonts w:ascii="Times New Roman" w:eastAsia="Times New Roman" w:hAnsi="Times New Roman" w:cs="Times New Roman"/>
          <w:b/>
          <w:sz w:val="24"/>
          <w:szCs w:val="24"/>
          <w:lang w:eastAsia="hr-HR"/>
        </w:rPr>
        <w:footnoteReference w:id="6"/>
      </w:r>
    </w:p>
    <w:p w14:paraId="26B19ADB" w14:textId="77777777" w:rsidR="00F903A3" w:rsidRPr="00DC1AD5" w:rsidRDefault="00F903A3" w:rsidP="00F903A3">
      <w:pPr>
        <w:spacing w:before="0" w:after="0"/>
        <w:contextualSpacing/>
        <w:jc w:val="both"/>
        <w:rPr>
          <w:rFonts w:ascii="Times New Roman" w:eastAsia="Times New Roman" w:hAnsi="Times New Roman" w:cs="Times New Roman"/>
          <w:sz w:val="20"/>
          <w:szCs w:val="20"/>
          <w:lang w:eastAsia="hr-HR"/>
        </w:rPr>
      </w:pPr>
    </w:p>
    <w:p w14:paraId="068E9875" w14:textId="77777777" w:rsidR="00F903A3" w:rsidRPr="00DC1AD5" w:rsidRDefault="00F903A3" w:rsidP="00F903A3">
      <w:pPr>
        <w:spacing w:before="0" w:after="0"/>
        <w:contextualSpacing/>
        <w:jc w:val="both"/>
        <w:rPr>
          <w:rFonts w:ascii="Times New Roman" w:eastAsia="Times New Roman" w:hAnsi="Times New Roman" w:cs="Times New Roman"/>
          <w:sz w:val="20"/>
          <w:szCs w:val="20"/>
          <w:lang w:eastAsia="hr-HR"/>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808"/>
        <w:gridCol w:w="4536"/>
        <w:gridCol w:w="2269"/>
      </w:tblGrid>
      <w:tr w:rsidR="00F903A3" w:rsidRPr="00DC1AD5" w14:paraId="0247BD04" w14:textId="77777777" w:rsidTr="00E8359B">
        <w:trPr>
          <w:tblHeader/>
        </w:trPr>
        <w:tc>
          <w:tcPr>
            <w:tcW w:w="255" w:type="pct"/>
            <w:tcBorders>
              <w:top w:val="single" w:sz="4" w:space="0" w:color="auto"/>
              <w:left w:val="single" w:sz="4" w:space="0" w:color="auto"/>
              <w:bottom w:val="single" w:sz="4" w:space="0" w:color="auto"/>
              <w:right w:val="single" w:sz="4" w:space="0" w:color="auto"/>
            </w:tcBorders>
            <w:hideMark/>
          </w:tcPr>
          <w:p w14:paraId="277B6C44" w14:textId="77777777" w:rsidR="00F903A3" w:rsidRPr="008F691C" w:rsidRDefault="00F903A3" w:rsidP="00E8359B">
            <w:pPr>
              <w:spacing w:before="0" w:after="0"/>
              <w:jc w:val="center"/>
              <w:rPr>
                <w:rFonts w:ascii="Times New Roman" w:eastAsia="Calibri" w:hAnsi="Times New Roman" w:cs="Times New Roman"/>
                <w:b/>
                <w:sz w:val="16"/>
                <w:szCs w:val="16"/>
              </w:rPr>
            </w:pPr>
            <w:r>
              <w:rPr>
                <w:rFonts w:ascii="Times New Roman" w:eastAsia="Calibri" w:hAnsi="Times New Roman" w:cs="Times New Roman"/>
                <w:b/>
                <w:sz w:val="16"/>
                <w:szCs w:val="16"/>
              </w:rPr>
              <w:t>B</w:t>
            </w:r>
            <w:r w:rsidRPr="008F691C">
              <w:rPr>
                <w:rFonts w:ascii="Times New Roman" w:eastAsia="Calibri" w:hAnsi="Times New Roman" w:cs="Times New Roman"/>
                <w:b/>
                <w:sz w:val="16"/>
                <w:szCs w:val="16"/>
              </w:rPr>
              <w:t>r.</w:t>
            </w:r>
          </w:p>
        </w:tc>
        <w:tc>
          <w:tcPr>
            <w:tcW w:w="996" w:type="pct"/>
            <w:tcBorders>
              <w:top w:val="single" w:sz="4" w:space="0" w:color="auto"/>
              <w:left w:val="single" w:sz="4" w:space="0" w:color="auto"/>
              <w:bottom w:val="single" w:sz="4" w:space="0" w:color="auto"/>
              <w:right w:val="single" w:sz="4" w:space="0" w:color="auto"/>
            </w:tcBorders>
            <w:hideMark/>
          </w:tcPr>
          <w:p w14:paraId="44F5232D" w14:textId="77777777" w:rsidR="00F903A3" w:rsidRPr="005B25F1" w:rsidRDefault="00F903A3" w:rsidP="00E8359B">
            <w:pPr>
              <w:spacing w:before="0" w:after="0"/>
              <w:jc w:val="center"/>
              <w:rPr>
                <w:rFonts w:ascii="Times New Roman" w:eastAsia="Calibri" w:hAnsi="Times New Roman" w:cs="Times New Roman"/>
                <w:b/>
                <w:sz w:val="18"/>
                <w:szCs w:val="18"/>
              </w:rPr>
            </w:pPr>
            <w:r w:rsidRPr="005B25F1">
              <w:rPr>
                <w:rFonts w:ascii="Times New Roman" w:eastAsia="Calibri" w:hAnsi="Times New Roman" w:cs="Times New Roman"/>
                <w:b/>
                <w:sz w:val="18"/>
                <w:szCs w:val="18"/>
              </w:rPr>
              <w:t>Nepravilnost</w:t>
            </w:r>
          </w:p>
        </w:tc>
        <w:tc>
          <w:tcPr>
            <w:tcW w:w="2499" w:type="pct"/>
            <w:tcBorders>
              <w:top w:val="single" w:sz="4" w:space="0" w:color="auto"/>
              <w:left w:val="single" w:sz="4" w:space="0" w:color="auto"/>
              <w:bottom w:val="single" w:sz="4" w:space="0" w:color="auto"/>
              <w:right w:val="single" w:sz="4" w:space="0" w:color="auto"/>
            </w:tcBorders>
          </w:tcPr>
          <w:p w14:paraId="0B535137" w14:textId="77777777" w:rsidR="00F903A3" w:rsidRPr="00DC1AD5" w:rsidRDefault="00F903A3" w:rsidP="00E8359B">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 (ne predstavljaju zatvoren broj, već služe isključivo kao najučestaliji primjeri i orijentiri za procjenu sličnih nepravilnosti)</w:t>
            </w:r>
          </w:p>
          <w:p w14:paraId="165F529F" w14:textId="77777777" w:rsidR="00F903A3" w:rsidRPr="00DC1AD5" w:rsidRDefault="00F903A3" w:rsidP="00E8359B">
            <w:pPr>
              <w:spacing w:before="0" w:after="0"/>
              <w:jc w:val="center"/>
              <w:rPr>
                <w:rFonts w:ascii="Times New Roman" w:eastAsia="Calibri" w:hAnsi="Times New Roman" w:cs="Times New Roman"/>
                <w:b/>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61F1549C" w14:textId="77777777" w:rsidR="00F903A3" w:rsidRPr="00DC1AD5" w:rsidRDefault="00F903A3" w:rsidP="00E8359B">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F903A3" w:rsidRPr="00DC1AD5" w14:paraId="7FC5FEF8" w14:textId="77777777" w:rsidTr="00E8359B">
        <w:trPr>
          <w:trHeight w:val="1118"/>
        </w:trPr>
        <w:tc>
          <w:tcPr>
            <w:tcW w:w="255" w:type="pct"/>
            <w:tcBorders>
              <w:top w:val="single" w:sz="4" w:space="0" w:color="auto"/>
              <w:left w:val="single" w:sz="4" w:space="0" w:color="auto"/>
              <w:bottom w:val="single" w:sz="4" w:space="0" w:color="auto"/>
              <w:right w:val="single" w:sz="4" w:space="0" w:color="auto"/>
            </w:tcBorders>
            <w:vAlign w:val="center"/>
            <w:hideMark/>
          </w:tcPr>
          <w:p w14:paraId="152AFBDA" w14:textId="77777777" w:rsidR="00F903A3" w:rsidRPr="008F691C" w:rsidRDefault="00F903A3" w:rsidP="00E8359B">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w:t>
            </w:r>
          </w:p>
        </w:tc>
        <w:tc>
          <w:tcPr>
            <w:tcW w:w="996" w:type="pct"/>
            <w:tcBorders>
              <w:top w:val="single" w:sz="4" w:space="0" w:color="auto"/>
              <w:left w:val="single" w:sz="4" w:space="0" w:color="auto"/>
              <w:bottom w:val="single" w:sz="4" w:space="0" w:color="auto"/>
              <w:right w:val="single" w:sz="4" w:space="0" w:color="auto"/>
            </w:tcBorders>
          </w:tcPr>
          <w:p w14:paraId="2D0C92EB" w14:textId="77777777" w:rsidR="00F903A3" w:rsidRPr="00B45B9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B45B9F">
              <w:rPr>
                <w:rFonts w:ascii="Times New Roman" w:eastAsia="Calibri" w:hAnsi="Times New Roman" w:cs="Times New Roman"/>
                <w:sz w:val="20"/>
                <w:szCs w:val="20"/>
              </w:rPr>
              <w:t>Sukob interesa koji utječe na ishod postupka javne nabave</w:t>
            </w:r>
          </w:p>
          <w:p w14:paraId="566D1F1B"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16"/>
                <w:szCs w:val="16"/>
              </w:rPr>
            </w:pPr>
            <w:r w:rsidRPr="00B45B9F">
              <w:rPr>
                <w:rFonts w:ascii="Times New Roman" w:eastAsia="Calibri" w:hAnsi="Times New Roman" w:cs="Times New Roman"/>
                <w:sz w:val="20"/>
                <w:szCs w:val="20"/>
              </w:rPr>
              <w:t>(u bilo kojoj od faza javne nabave*)</w:t>
            </w:r>
            <w:r w:rsidRPr="00DC1AD5">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334F3191"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w:t>
            </w:r>
            <w:r w:rsidRPr="00BA5B20">
              <w:t xml:space="preserve"> </w:t>
            </w:r>
            <w:r w:rsidRPr="00BA5B20">
              <w:rPr>
                <w:rFonts w:ascii="Times New Roman" w:eastAsia="Calibri" w:hAnsi="Times New Roman" w:cs="Times New Roman"/>
                <w:sz w:val="20"/>
                <w:szCs w:val="20"/>
              </w:rPr>
              <w:t>Relevantna su pravila primjenjiva u konkretnom postupku javne nabave (odredbe važećeg Zakona o javnoj nabavi i primjenjivih odredaba europske regulative iz područja sukoba interesa u području javne nabave)</w:t>
            </w:r>
          </w:p>
        </w:tc>
        <w:tc>
          <w:tcPr>
            <w:tcW w:w="1251" w:type="pct"/>
            <w:tcBorders>
              <w:top w:val="single" w:sz="4" w:space="0" w:color="auto"/>
              <w:left w:val="single" w:sz="4" w:space="0" w:color="auto"/>
              <w:bottom w:val="single" w:sz="4" w:space="0" w:color="auto"/>
              <w:right w:val="single" w:sz="4" w:space="0" w:color="auto"/>
            </w:tcBorders>
          </w:tcPr>
          <w:p w14:paraId="002D4A97"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64933E32"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5AD1CDF5" w14:textId="77777777" w:rsidTr="00E8359B">
        <w:trPr>
          <w:trHeight w:val="1281"/>
        </w:trPr>
        <w:tc>
          <w:tcPr>
            <w:tcW w:w="255" w:type="pct"/>
            <w:tcBorders>
              <w:top w:val="single" w:sz="4" w:space="0" w:color="auto"/>
              <w:left w:val="single" w:sz="4" w:space="0" w:color="auto"/>
              <w:bottom w:val="single" w:sz="4" w:space="0" w:color="auto"/>
              <w:right w:val="single" w:sz="4" w:space="0" w:color="auto"/>
            </w:tcBorders>
            <w:vAlign w:val="center"/>
            <w:hideMark/>
          </w:tcPr>
          <w:p w14:paraId="69D37384" w14:textId="77777777" w:rsidR="00F903A3" w:rsidRPr="008F691C" w:rsidRDefault="00F903A3" w:rsidP="00E8359B">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p>
        </w:tc>
        <w:tc>
          <w:tcPr>
            <w:tcW w:w="996" w:type="pct"/>
            <w:tcBorders>
              <w:top w:val="single" w:sz="4" w:space="0" w:color="auto"/>
              <w:left w:val="single" w:sz="4" w:space="0" w:color="auto"/>
              <w:bottom w:val="single" w:sz="4" w:space="0" w:color="auto"/>
              <w:right w:val="single" w:sz="4" w:space="0" w:color="auto"/>
            </w:tcBorders>
          </w:tcPr>
          <w:p w14:paraId="70037FDE"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514D5D96"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bilo kojoj od faza javne nabave)</w:t>
            </w:r>
          </w:p>
          <w:p w14:paraId="200C19BD" w14:textId="77777777" w:rsidR="00F903A3" w:rsidRPr="00DC1AD5" w:rsidRDefault="00F903A3" w:rsidP="00E8359B">
            <w:pPr>
              <w:spacing w:before="0" w:after="0"/>
              <w:jc w:val="both"/>
              <w:rPr>
                <w:rFonts w:ascii="Times New Roman" w:eastAsia="Calibri" w:hAnsi="Times New Roman" w:cs="Times New Roman"/>
                <w:i/>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B441DC3"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p>
          <w:p w14:paraId="4F367ADC" w14:textId="77777777" w:rsidR="00F903A3" w:rsidRPr="00DC1AD5" w:rsidRDefault="00F903A3" w:rsidP="00E8359B">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78142C86"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38FD1262" w14:textId="77777777" w:rsidR="00F903A3" w:rsidRPr="00DC1AD5" w:rsidRDefault="00F903A3" w:rsidP="00E8359B">
            <w:pPr>
              <w:spacing w:before="0" w:after="0"/>
              <w:jc w:val="both"/>
              <w:rPr>
                <w:rFonts w:ascii="Times New Roman" w:eastAsia="Calibri" w:hAnsi="Times New Roman" w:cs="Times New Roman"/>
                <w:sz w:val="20"/>
                <w:szCs w:val="20"/>
              </w:rPr>
            </w:pPr>
          </w:p>
          <w:p w14:paraId="5FB6FD43" w14:textId="77777777" w:rsidR="00F903A3" w:rsidRPr="00DC1AD5" w:rsidRDefault="00F903A3" w:rsidP="00E8359B">
            <w:pPr>
              <w:spacing w:before="0" w:after="0"/>
              <w:jc w:val="both"/>
              <w:rPr>
                <w:rFonts w:ascii="Times New Roman" w:eastAsia="Calibri" w:hAnsi="Times New Roman" w:cs="Times New Roman"/>
                <w:sz w:val="20"/>
                <w:szCs w:val="20"/>
              </w:rPr>
            </w:pPr>
          </w:p>
          <w:p w14:paraId="0A1ECE02"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1A369091" w14:textId="77777777" w:rsidTr="00E8359B">
        <w:tc>
          <w:tcPr>
            <w:tcW w:w="5000" w:type="pct"/>
            <w:gridSpan w:val="4"/>
            <w:tcBorders>
              <w:top w:val="single" w:sz="4" w:space="0" w:color="auto"/>
              <w:left w:val="single" w:sz="4" w:space="0" w:color="auto"/>
              <w:bottom w:val="single" w:sz="4" w:space="0" w:color="auto"/>
              <w:right w:val="single" w:sz="4" w:space="0" w:color="auto"/>
            </w:tcBorders>
            <w:hideMark/>
          </w:tcPr>
          <w:p w14:paraId="3DD728CA" w14:textId="77777777" w:rsidR="00F903A3" w:rsidRDefault="00F903A3" w:rsidP="00E8359B">
            <w:pPr>
              <w:spacing w:before="0" w:after="0"/>
              <w:jc w:val="center"/>
              <w:rPr>
                <w:rFonts w:ascii="Times New Roman" w:eastAsia="Calibri" w:hAnsi="Times New Roman" w:cs="Times New Roman"/>
                <w:b/>
                <w:sz w:val="24"/>
                <w:szCs w:val="24"/>
              </w:rPr>
            </w:pPr>
          </w:p>
          <w:p w14:paraId="02449FBC" w14:textId="77777777" w:rsidR="00F903A3" w:rsidRDefault="00F903A3" w:rsidP="00E8359B">
            <w:pPr>
              <w:spacing w:before="0" w:after="0"/>
              <w:jc w:val="center"/>
              <w:rPr>
                <w:rFonts w:ascii="Times New Roman" w:eastAsia="Calibri" w:hAnsi="Times New Roman" w:cs="Times New Roman"/>
                <w:b/>
                <w:sz w:val="24"/>
                <w:szCs w:val="24"/>
              </w:rPr>
            </w:pPr>
            <w:r w:rsidRPr="003B4892">
              <w:rPr>
                <w:rFonts w:ascii="Times New Roman" w:eastAsia="Calibri" w:hAnsi="Times New Roman" w:cs="Times New Roman"/>
                <w:b/>
                <w:sz w:val="24"/>
                <w:szCs w:val="24"/>
              </w:rPr>
              <w:t>Objava poziva na nadmetanje / sadržaj obavijesti o nadmetanju i dokumentacija o nabavi</w:t>
            </w:r>
          </w:p>
          <w:p w14:paraId="1DB09450" w14:textId="77777777" w:rsidR="00F903A3" w:rsidRPr="003B4892" w:rsidRDefault="00F903A3" w:rsidP="00E8359B">
            <w:pPr>
              <w:spacing w:before="0" w:after="0"/>
              <w:jc w:val="center"/>
              <w:rPr>
                <w:rFonts w:ascii="Times New Roman" w:eastAsia="Calibri" w:hAnsi="Times New Roman" w:cs="Times New Roman"/>
                <w:b/>
                <w:sz w:val="24"/>
                <w:szCs w:val="24"/>
              </w:rPr>
            </w:pPr>
          </w:p>
        </w:tc>
      </w:tr>
      <w:tr w:rsidR="00F903A3" w:rsidRPr="00DC1AD5" w14:paraId="2B03DC19" w14:textId="77777777" w:rsidTr="00E8359B">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3A54CA71" w14:textId="77777777" w:rsidR="00F903A3" w:rsidRPr="008F691C" w:rsidRDefault="00F903A3" w:rsidP="00E8359B">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3.</w:t>
            </w:r>
          </w:p>
        </w:tc>
        <w:tc>
          <w:tcPr>
            <w:tcW w:w="996" w:type="pct"/>
            <w:vMerge w:val="restart"/>
            <w:tcBorders>
              <w:top w:val="single" w:sz="4" w:space="0" w:color="auto"/>
              <w:left w:val="single" w:sz="4" w:space="0" w:color="auto"/>
              <w:bottom w:val="single" w:sz="4" w:space="0" w:color="auto"/>
              <w:right w:val="single" w:sz="4" w:space="0" w:color="auto"/>
            </w:tcBorders>
            <w:hideMark/>
          </w:tcPr>
          <w:p w14:paraId="61E71AA1" w14:textId="77777777" w:rsidR="00F903A3" w:rsidRPr="005C38F6"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5C38F6">
              <w:rPr>
                <w:rFonts w:ascii="Times New Roman" w:eastAsia="Calibri" w:hAnsi="Times New Roman" w:cs="Times New Roman"/>
                <w:sz w:val="20"/>
                <w:szCs w:val="20"/>
              </w:rPr>
              <w:t xml:space="preserve">Izostanak objave poziva na nadmetanje </w:t>
            </w:r>
          </w:p>
          <w:p w14:paraId="79F57A8F" w14:textId="77777777" w:rsidR="00F903A3" w:rsidRPr="005C38F6"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p>
          <w:p w14:paraId="596BCB9D"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ili</w:t>
            </w:r>
          </w:p>
          <w:p w14:paraId="176F360E"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p>
          <w:p w14:paraId="20797FC5"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slučajevi koji ne opravdavaju izravnu dodjelu </w:t>
            </w:r>
            <w:r>
              <w:rPr>
                <w:rFonts w:ascii="Times New Roman" w:eastAsia="Calibri" w:hAnsi="Times New Roman" w:cs="Times New Roman"/>
                <w:sz w:val="20"/>
                <w:szCs w:val="20"/>
              </w:rPr>
              <w:t xml:space="preserve"> ili</w:t>
            </w:r>
            <w:r w:rsidRPr="005B25F1">
              <w:rPr>
                <w:rFonts w:ascii="Times New Roman" w:eastAsia="Calibri" w:hAnsi="Times New Roman" w:cs="Times New Roman"/>
                <w:sz w:val="20"/>
                <w:szCs w:val="20"/>
              </w:rPr>
              <w:t xml:space="preserve"> uporab</w:t>
            </w:r>
            <w:r>
              <w:rPr>
                <w:rFonts w:ascii="Times New Roman" w:eastAsia="Calibri" w:hAnsi="Times New Roman" w:cs="Times New Roman"/>
                <w:sz w:val="20"/>
                <w:szCs w:val="20"/>
              </w:rPr>
              <w:t>u</w:t>
            </w:r>
            <w:r w:rsidRPr="005B25F1">
              <w:rPr>
                <w:rFonts w:ascii="Times New Roman" w:eastAsia="Calibri" w:hAnsi="Times New Roman" w:cs="Times New Roman"/>
                <w:sz w:val="20"/>
                <w:szCs w:val="20"/>
              </w:rPr>
              <w:t xml:space="preserve"> pregovaračkog postupka bez prethodne objave poziva na nadmetanje</w:t>
            </w:r>
          </w:p>
        </w:tc>
        <w:tc>
          <w:tcPr>
            <w:tcW w:w="2499" w:type="pct"/>
            <w:tcBorders>
              <w:top w:val="single" w:sz="4" w:space="0" w:color="auto"/>
              <w:left w:val="single" w:sz="4" w:space="0" w:color="auto"/>
              <w:bottom w:val="single" w:sz="4" w:space="0" w:color="auto"/>
              <w:right w:val="single" w:sz="4" w:space="0" w:color="auto"/>
            </w:tcBorders>
            <w:hideMark/>
          </w:tcPr>
          <w:p w14:paraId="70276362"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w:t>
            </w:r>
            <w:r>
              <w:rPr>
                <w:rStyle w:val="Referencafusnote"/>
                <w:rFonts w:ascii="Times New Roman" w:eastAsia="Calibri" w:hAnsi="Times New Roman" w:cs="Times New Roman"/>
                <w:sz w:val="20"/>
                <w:szCs w:val="20"/>
                <w:u w:val="single"/>
              </w:rPr>
              <w:footnoteReference w:id="7"/>
            </w:r>
            <w:r w:rsidRPr="00DC1AD5">
              <w:rPr>
                <w:rFonts w:ascii="Times New Roman" w:eastAsia="Calibri" w:hAnsi="Times New Roman" w:cs="Times New Roman"/>
                <w:sz w:val="20"/>
                <w:szCs w:val="20"/>
                <w:u w:val="single"/>
              </w:rPr>
              <w:t xml:space="preserve"> iznad propisanih EU pragova</w:t>
            </w:r>
          </w:p>
          <w:p w14:paraId="321C96FF"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 skladu s primjenjivim pravilima (npr. objava u Službenom listu Europske unije kada se to zahtijeva u skladu s primjenjivim pravilima)</w:t>
            </w:r>
          </w:p>
          <w:p w14:paraId="0DD979CD"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p>
          <w:p w14:paraId="6B2253AF"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bookmarkStart w:id="0" w:name="_Hlk12533075"/>
            <w:r w:rsidRPr="005B25F1">
              <w:rPr>
                <w:rFonts w:ascii="Times New Roman" w:eastAsia="Calibri" w:hAnsi="Times New Roman" w:cs="Times New Roman"/>
                <w:sz w:val="20"/>
                <w:szCs w:val="20"/>
              </w:rPr>
              <w:t>Također, nepravilnost postoji i u situacijama kada je ugovor dodijeljen putem izravne dodjele</w:t>
            </w:r>
            <w:r>
              <w:rPr>
                <w:rFonts w:ascii="Times New Roman" w:eastAsia="Calibri" w:hAnsi="Times New Roman" w:cs="Times New Roman"/>
                <w:sz w:val="20"/>
                <w:szCs w:val="20"/>
              </w:rPr>
              <w:t xml:space="preserve"> ili </w:t>
            </w:r>
            <w:r w:rsidRPr="00B45B9F">
              <w:rPr>
                <w:rFonts w:ascii="Times New Roman" w:eastAsia="Calibri" w:hAnsi="Times New Roman" w:cs="Times New Roman"/>
                <w:sz w:val="20"/>
                <w:szCs w:val="20"/>
              </w:rPr>
              <w:t xml:space="preserve">pregovaračkog postupka bez prethodne objave poziva na nadmetanje), pri čemu nisu zadovoljeni </w:t>
            </w:r>
            <w:r>
              <w:rPr>
                <w:rFonts w:ascii="Times New Roman" w:eastAsia="Calibri" w:hAnsi="Times New Roman" w:cs="Times New Roman"/>
                <w:sz w:val="20"/>
                <w:szCs w:val="20"/>
              </w:rPr>
              <w:t>kriteriji</w:t>
            </w:r>
            <w:r w:rsidRPr="00B45B9F">
              <w:rPr>
                <w:rFonts w:ascii="Times New Roman" w:eastAsia="Calibri" w:hAnsi="Times New Roman" w:cs="Times New Roman"/>
                <w:sz w:val="20"/>
                <w:szCs w:val="20"/>
              </w:rPr>
              <w:t xml:space="preserve"> za primjenu tog postupka</w:t>
            </w:r>
            <w:bookmarkEnd w:id="0"/>
            <w:r w:rsidRPr="00BA5B20">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EF152D8"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tc>
      </w:tr>
      <w:tr w:rsidR="00F903A3" w:rsidRPr="00DC1AD5" w14:paraId="0730EE0D" w14:textId="77777777" w:rsidTr="00E8359B">
        <w:tc>
          <w:tcPr>
            <w:tcW w:w="255" w:type="pct"/>
            <w:vMerge/>
            <w:tcBorders>
              <w:top w:val="single" w:sz="4" w:space="0" w:color="auto"/>
              <w:left w:val="single" w:sz="4" w:space="0" w:color="auto"/>
              <w:bottom w:val="single" w:sz="4" w:space="0" w:color="auto"/>
              <w:right w:val="single" w:sz="4" w:space="0" w:color="auto"/>
            </w:tcBorders>
            <w:vAlign w:val="center"/>
            <w:hideMark/>
          </w:tcPr>
          <w:p w14:paraId="4E1F6454" w14:textId="77777777" w:rsidR="00F903A3" w:rsidRPr="008F691C" w:rsidRDefault="00F903A3" w:rsidP="00E8359B">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2558BBAA" w14:textId="77777777" w:rsidR="00F903A3" w:rsidRPr="00DC1AD5"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582437BB"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 Službenom listu EU, ali je zainteresirana strana (gospodarski subjekt) u drugoj državi članici imala pristup informacijama vezanima uz postupak javne nabave, te bila u mogućnosti iskazati interes za sudjelovanjem u postupku i dobivanju tog ugovora:</w:t>
            </w:r>
          </w:p>
          <w:p w14:paraId="007AEC03" w14:textId="77777777" w:rsidR="00F903A3" w:rsidRPr="00DC1AD5" w:rsidRDefault="00F903A3" w:rsidP="00E8359B">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Poziv na nadmetanje je objavljen na nacionalnoj razini (sukladno nacionalnom zakonodavstvu),  </w:t>
            </w:r>
            <w:r>
              <w:rPr>
                <w:rFonts w:ascii="Times New Roman" w:eastAsia="Calibri" w:hAnsi="Times New Roman" w:cs="Times New Roman"/>
                <w:sz w:val="20"/>
                <w:szCs w:val="20"/>
              </w:rPr>
              <w:t>i/</w:t>
            </w:r>
            <w:r w:rsidRPr="00DC1AD5">
              <w:rPr>
                <w:rFonts w:ascii="Times New Roman" w:eastAsia="Calibri" w:hAnsi="Times New Roman" w:cs="Times New Roman"/>
                <w:sz w:val="20"/>
                <w:szCs w:val="20"/>
              </w:rPr>
              <w:t>ili</w:t>
            </w:r>
          </w:p>
          <w:p w14:paraId="06BCD1DC" w14:textId="77777777" w:rsidR="00F903A3" w:rsidRPr="00E43DB5" w:rsidRDefault="00F903A3" w:rsidP="00E8359B">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b) osnovna pravila za objavljivanje poziva na nadmetanje su bila poštivana i to na način:</w:t>
            </w:r>
          </w:p>
          <w:p w14:paraId="14CBA331" w14:textId="77777777" w:rsidR="00F903A3" w:rsidRPr="00E43DB5" w:rsidRDefault="00F903A3" w:rsidP="00E8359B">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da je gospodarski subjekt koji se nalazi u </w:t>
            </w:r>
            <w:r w:rsidRPr="00E43DB5">
              <w:rPr>
                <w:rFonts w:ascii="Times New Roman" w:eastAsia="Calibri" w:hAnsi="Times New Roman" w:cs="Times New Roman"/>
                <w:sz w:val="20"/>
                <w:szCs w:val="20"/>
              </w:rPr>
              <w:lastRenderedPageBreak/>
              <w:t xml:space="preserve">drugoj državi članici imao pristup odgovarajućim informacijama o javnoj nabavi prije sklapanja ugovora tako da je mogao biti u mogućnosti dostaviti ponudu ili iskazati interes za sudjelovanje u dobivanju tog ugovora; </w:t>
            </w:r>
          </w:p>
          <w:p w14:paraId="63404B9A" w14:textId="77777777" w:rsidR="00F903A3" w:rsidRPr="00E43DB5" w:rsidRDefault="00F903A3" w:rsidP="00E8359B">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odabrani načini oglašavanja (internet, službena nacionalna glasila,</w:t>
            </w:r>
            <w:r>
              <w:rPr>
                <w:rFonts w:ascii="Times New Roman" w:eastAsia="Calibri" w:hAnsi="Times New Roman" w:cs="Times New Roman"/>
                <w:sz w:val="20"/>
                <w:szCs w:val="20"/>
              </w:rPr>
              <w:t xml:space="preserve"> nacionalna glasila specijalizirana za objave u području javne nabave,</w:t>
            </w:r>
            <w:r w:rsidRPr="00E43DB5">
              <w:rPr>
                <w:rFonts w:ascii="Times New Roman" w:eastAsia="Calibri" w:hAnsi="Times New Roman" w:cs="Times New Roman"/>
                <w:sz w:val="20"/>
                <w:szCs w:val="20"/>
              </w:rPr>
              <w:t xml:space="preserve"> lokalne novine, oglasne ploče) su primjerene s obzirom na važnost ugovora za unutarnje tržište EU, i</w:t>
            </w:r>
          </w:p>
          <w:p w14:paraId="34A14F5D" w14:textId="77777777" w:rsidR="00F903A3" w:rsidRPr="007401AC" w:rsidRDefault="00F903A3" w:rsidP="00E8359B">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E43DB5">
              <w:rPr>
                <w:rFonts w:ascii="Times New Roman" w:eastAsia="Calibri" w:hAnsi="Times New Roman" w:cs="Times New Roman"/>
                <w:sz w:val="20"/>
                <w:szCs w:val="20"/>
              </w:rPr>
              <w:t>oglašeni su bitni podatci o ugovoru koji je predmet javne nabave, vrsti javne nabave i poziv da se kontaktiraju nadležne osobe naručitelja.</w:t>
            </w:r>
            <w:r w:rsidRPr="00E43DB5">
              <w:rPr>
                <w:rFonts w:ascii="Times New Roman" w:hAnsi="Times New Roman" w:cs="Times New Roman"/>
                <w:vertAlign w:val="superscript"/>
              </w:rPr>
              <w:footnoteReference w:id="8"/>
            </w:r>
            <w:r w:rsidRPr="00E43DB5">
              <w:rPr>
                <w:rFonts w:ascii="Times New Roman" w:eastAsia="Calibri" w:hAnsi="Times New Roman" w:cs="Times New Roman"/>
                <w:i/>
                <w:strike/>
                <w:sz w:val="20"/>
                <w:szCs w:val="20"/>
              </w:rPr>
              <w:t xml:space="preserve"> </w:t>
            </w:r>
          </w:p>
          <w:p w14:paraId="2B6E810C" w14:textId="77777777" w:rsidR="00F903A3" w:rsidRPr="007401AC" w:rsidRDefault="00F903A3" w:rsidP="00E8359B">
            <w:pPr>
              <w:widowControl w:val="0"/>
              <w:autoSpaceDE w:val="0"/>
              <w:autoSpaceDN w:val="0"/>
              <w:adjustRightInd w:val="0"/>
              <w:spacing w:after="0" w:line="256" w:lineRule="auto"/>
              <w:jc w:val="both"/>
              <w:rPr>
                <w:rFonts w:ascii="Times New Roman" w:eastAsia="Calibri" w:hAnsi="Times New Roman" w:cs="Times New Roman"/>
                <w:i/>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959702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w:t>
            </w:r>
          </w:p>
        </w:tc>
      </w:tr>
      <w:tr w:rsidR="00F903A3" w:rsidRPr="00DC1AD5" w14:paraId="0C832902" w14:textId="77777777" w:rsidTr="00E8359B">
        <w:trPr>
          <w:trHeight w:val="165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7B2926AF" w14:textId="77777777" w:rsidR="00F903A3" w:rsidRPr="008F691C" w:rsidRDefault="00F903A3" w:rsidP="00E8359B">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74BE1017" w14:textId="77777777" w:rsidR="00F903A3" w:rsidRPr="00DC1AD5"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3A7C40C3"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4BCD3CCD"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 skladu s pravilima o javnoj nabavi, ali temeljna načela o objavi poziva na nadmetanje su poštivana (npr. poziv na nadmetanje je objavljen na internetu ili oglasnoj ploči i takva objava pružala je dovoljno informacija zainteresiranim gospodarskim subjektima).</w:t>
            </w:r>
          </w:p>
          <w:p w14:paraId="1BA254A6"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D96256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r>
              <w:rPr>
                <w:rFonts w:ascii="Times New Roman" w:eastAsia="Calibri" w:hAnsi="Times New Roman" w:cs="Times New Roman"/>
                <w:sz w:val="20"/>
                <w:szCs w:val="20"/>
              </w:rPr>
              <w:t xml:space="preserve"> </w:t>
            </w:r>
          </w:p>
          <w:p w14:paraId="44264DCA"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4392B898" w14:textId="77777777" w:rsidTr="00E8359B">
        <w:tc>
          <w:tcPr>
            <w:tcW w:w="255" w:type="pct"/>
            <w:vMerge w:val="restart"/>
            <w:tcBorders>
              <w:top w:val="single" w:sz="4" w:space="0" w:color="auto"/>
              <w:left w:val="single" w:sz="4" w:space="0" w:color="auto"/>
              <w:bottom w:val="single" w:sz="4" w:space="0" w:color="auto"/>
              <w:right w:val="single" w:sz="4" w:space="0" w:color="auto"/>
            </w:tcBorders>
            <w:vAlign w:val="center"/>
          </w:tcPr>
          <w:p w14:paraId="1EC8F76A" w14:textId="77777777" w:rsidR="00F903A3" w:rsidRPr="008F691C" w:rsidRDefault="00F903A3" w:rsidP="00E8359B">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4.</w:t>
            </w:r>
          </w:p>
          <w:p w14:paraId="1EC84E23" w14:textId="77777777" w:rsidR="00F903A3" w:rsidRPr="008F691C" w:rsidRDefault="00F903A3" w:rsidP="00E8359B">
            <w:pPr>
              <w:spacing w:before="0" w:after="0"/>
              <w:jc w:val="right"/>
              <w:rPr>
                <w:rFonts w:ascii="Times New Roman" w:eastAsia="Calibri" w:hAnsi="Times New Roman" w:cs="Times New Roman"/>
                <w:sz w:val="16"/>
                <w:szCs w:val="16"/>
              </w:rPr>
            </w:pPr>
          </w:p>
          <w:p w14:paraId="056A6A23" w14:textId="77777777" w:rsidR="00F903A3" w:rsidRPr="008F691C" w:rsidRDefault="00F903A3" w:rsidP="00E8359B">
            <w:pPr>
              <w:spacing w:before="0" w:after="0"/>
              <w:jc w:val="both"/>
              <w:rPr>
                <w:rFonts w:ascii="Times New Roman" w:eastAsia="Calibri" w:hAnsi="Times New Roman" w:cs="Times New Roman"/>
                <w:sz w:val="16"/>
                <w:szCs w:val="16"/>
              </w:rPr>
            </w:pPr>
          </w:p>
          <w:p w14:paraId="5E7676E3" w14:textId="77777777" w:rsidR="00F903A3" w:rsidRPr="008F691C" w:rsidRDefault="00F903A3" w:rsidP="00E8359B">
            <w:pPr>
              <w:spacing w:before="0" w:after="0"/>
              <w:jc w:val="both"/>
              <w:rPr>
                <w:rFonts w:ascii="Times New Roman" w:eastAsia="Calibri" w:hAnsi="Times New Roman" w:cs="Times New Roman"/>
                <w:sz w:val="16"/>
                <w:szCs w:val="16"/>
              </w:rPr>
            </w:pPr>
          </w:p>
          <w:p w14:paraId="01BBC8D2" w14:textId="77777777" w:rsidR="00F903A3" w:rsidRPr="008F691C" w:rsidRDefault="00F903A3" w:rsidP="00E8359B">
            <w:pPr>
              <w:spacing w:before="0" w:after="0"/>
              <w:jc w:val="both"/>
              <w:rPr>
                <w:rFonts w:ascii="Times New Roman" w:eastAsia="Calibri" w:hAnsi="Times New Roman" w:cs="Times New Roman"/>
                <w:sz w:val="16"/>
                <w:szCs w:val="16"/>
              </w:rPr>
            </w:pPr>
          </w:p>
          <w:p w14:paraId="1C13D86A" w14:textId="77777777" w:rsidR="00F903A3" w:rsidRPr="008F691C" w:rsidRDefault="00F903A3" w:rsidP="00E8359B">
            <w:pPr>
              <w:spacing w:before="0" w:after="0"/>
              <w:jc w:val="both"/>
              <w:rPr>
                <w:rFonts w:ascii="Times New Roman" w:eastAsia="Calibri" w:hAnsi="Times New Roman" w:cs="Times New Roman"/>
                <w:sz w:val="16"/>
                <w:szCs w:val="16"/>
              </w:rPr>
            </w:pPr>
          </w:p>
          <w:p w14:paraId="40620FDC" w14:textId="77777777" w:rsidR="00F903A3" w:rsidRPr="008F691C" w:rsidRDefault="00F903A3" w:rsidP="00E8359B">
            <w:pPr>
              <w:spacing w:before="0" w:after="0"/>
              <w:jc w:val="both"/>
              <w:rPr>
                <w:rFonts w:ascii="Times New Roman" w:eastAsia="Calibri" w:hAnsi="Times New Roman" w:cs="Times New Roman"/>
                <w:sz w:val="16"/>
                <w:szCs w:val="16"/>
              </w:rPr>
            </w:pPr>
          </w:p>
          <w:p w14:paraId="0D0741FE" w14:textId="77777777" w:rsidR="00F903A3" w:rsidRPr="008F691C" w:rsidRDefault="00F903A3" w:rsidP="00E8359B">
            <w:pPr>
              <w:spacing w:before="0" w:after="0"/>
              <w:jc w:val="both"/>
              <w:rPr>
                <w:rFonts w:ascii="Times New Roman" w:eastAsia="Calibri" w:hAnsi="Times New Roman" w:cs="Times New Roman"/>
                <w:sz w:val="16"/>
                <w:szCs w:val="16"/>
              </w:rPr>
            </w:pPr>
          </w:p>
        </w:tc>
        <w:tc>
          <w:tcPr>
            <w:tcW w:w="996" w:type="pct"/>
            <w:vMerge w:val="restart"/>
            <w:tcBorders>
              <w:top w:val="single" w:sz="4" w:space="0" w:color="auto"/>
              <w:left w:val="single" w:sz="4" w:space="0" w:color="auto"/>
              <w:bottom w:val="single" w:sz="4" w:space="0" w:color="auto"/>
              <w:right w:val="single" w:sz="4" w:space="0" w:color="auto"/>
            </w:tcBorders>
          </w:tcPr>
          <w:p w14:paraId="6A7B634B"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Umjetna podjela ugovora o javnoj nabavi</w:t>
            </w:r>
          </w:p>
          <w:p w14:paraId="1A9D3307"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p>
          <w:p w14:paraId="1BBB53E9"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(nabava usluga, robe ili radova, umjetno je podijeljena, čime se izbjegava objava poziva na nadmetanje u skladu s primjenjivim pravilima (objava u Službenom listu EU ili EOJN; te se taj način konkurentniji postupak zamjenjuje s manje </w:t>
            </w:r>
            <w:r w:rsidRPr="005B25F1">
              <w:rPr>
                <w:rFonts w:ascii="Times New Roman" w:eastAsia="Calibri" w:hAnsi="Times New Roman" w:cs="Times New Roman"/>
                <w:sz w:val="20"/>
                <w:szCs w:val="20"/>
              </w:rPr>
              <w:lastRenderedPageBreak/>
              <w:t xml:space="preserve">konkurentnim postupkom javne nabave </w:t>
            </w:r>
          </w:p>
        </w:tc>
        <w:tc>
          <w:tcPr>
            <w:tcW w:w="2499" w:type="pct"/>
            <w:tcBorders>
              <w:top w:val="single" w:sz="4" w:space="0" w:color="auto"/>
              <w:left w:val="single" w:sz="4" w:space="0" w:color="auto"/>
              <w:bottom w:val="single" w:sz="4" w:space="0" w:color="auto"/>
              <w:right w:val="single" w:sz="4" w:space="0" w:color="auto"/>
            </w:tcBorders>
          </w:tcPr>
          <w:p w14:paraId="7C8EC63E"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lastRenderedPageBreak/>
              <w:t>Za ugovore iznad pragova EU</w:t>
            </w:r>
          </w:p>
          <w:p w14:paraId="0C5825FF"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i/>
                <w:sz w:val="20"/>
                <w:szCs w:val="20"/>
              </w:rPr>
            </w:pPr>
            <w:r w:rsidRPr="005B25F1">
              <w:rPr>
                <w:rFonts w:ascii="Times New Roman" w:eastAsia="Calibri" w:hAnsi="Times New Roman" w:cs="Times New Roman"/>
                <w:sz w:val="20"/>
                <w:szCs w:val="20"/>
              </w:rPr>
              <w:t>Umjetna podjela javne nabave je rezultirala situacijom u kojoj poziv na nadmetanje nije objavljen u Službenom listu Europske unije</w:t>
            </w:r>
            <w:r w:rsidRPr="005B25F1">
              <w:rPr>
                <w:rFonts w:ascii="Times New Roman" w:eastAsia="Calibri" w:hAnsi="Times New Roman" w:cs="Times New Roman"/>
                <w:i/>
                <w:sz w:val="20"/>
                <w:szCs w:val="20"/>
              </w:rPr>
              <w:t>.</w:t>
            </w:r>
          </w:p>
          <w:p w14:paraId="2CB669A6"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i/>
                <w:sz w:val="20"/>
                <w:szCs w:val="20"/>
              </w:rPr>
            </w:pPr>
          </w:p>
          <w:p w14:paraId="6CFFE01E"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2F45BE6F"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21A77295"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Pr="00DC1AD5">
              <w:rPr>
                <w:rStyle w:val="Referencafusnote"/>
                <w:rFonts w:ascii="Times New Roman" w:eastAsia="Calibri" w:hAnsi="Times New Roman" w:cs="Times New Roman"/>
                <w:sz w:val="20"/>
                <w:szCs w:val="20"/>
              </w:rPr>
              <w:footnoteReference w:id="9"/>
            </w:r>
          </w:p>
          <w:p w14:paraId="2FE371D5"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 ugovorenog iznosa </w:t>
            </w:r>
          </w:p>
        </w:tc>
      </w:tr>
      <w:tr w:rsidR="00F903A3" w:rsidRPr="00DC1AD5" w14:paraId="68837DC4" w14:textId="77777777" w:rsidTr="00E8359B">
        <w:tc>
          <w:tcPr>
            <w:tcW w:w="255" w:type="pct"/>
            <w:vMerge/>
            <w:tcBorders>
              <w:top w:val="single" w:sz="4" w:space="0" w:color="auto"/>
              <w:left w:val="single" w:sz="4" w:space="0" w:color="auto"/>
              <w:bottom w:val="single" w:sz="4" w:space="0" w:color="auto"/>
              <w:right w:val="single" w:sz="4" w:space="0" w:color="auto"/>
            </w:tcBorders>
            <w:vAlign w:val="center"/>
            <w:hideMark/>
          </w:tcPr>
          <w:p w14:paraId="6EC06C3E" w14:textId="77777777" w:rsidR="00F903A3" w:rsidRPr="008F691C" w:rsidRDefault="00F903A3" w:rsidP="00E8359B">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67057C3C" w14:textId="77777777" w:rsidR="00F903A3" w:rsidRPr="005B25F1"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587BF16C"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iznad pragova EU</w:t>
            </w:r>
          </w:p>
          <w:p w14:paraId="25E99E18"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Poziv za dostavu ponuda nije objavljen na propisan način, ali je objavljen na način da je gospodarski subjekt koji se nalazi u drugoj državi članici imao pristup odgovarajućim informacijama o javnoj nabavi, prije izbora ponuditelja, te je bio u mogućnosti iskazati interes za sudjelovanjem u nadmetanju:</w:t>
            </w:r>
          </w:p>
          <w:p w14:paraId="0E62BABD" w14:textId="77777777" w:rsidR="00F903A3" w:rsidRPr="005B25F1" w:rsidRDefault="00F903A3" w:rsidP="00E8359B">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na nadmetanje je objavljen na nacionalnoj razini (sukladno nacionalnom zakonodavstvu) </w:t>
            </w:r>
          </w:p>
          <w:p w14:paraId="7CA2AB17" w14:textId="77777777" w:rsidR="00F903A3" w:rsidRPr="005B25F1" w:rsidRDefault="00F903A3" w:rsidP="00E8359B">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poštivani su temeljni standardi kod objave poziva na nadmetanje (dostupnost, odgovarajućim sredstvima oglašavanja, sadržaj objave, kao što je gore opisano).</w:t>
            </w:r>
          </w:p>
        </w:tc>
        <w:tc>
          <w:tcPr>
            <w:tcW w:w="1251" w:type="pct"/>
            <w:tcBorders>
              <w:top w:val="single" w:sz="4" w:space="0" w:color="auto"/>
              <w:left w:val="single" w:sz="4" w:space="0" w:color="auto"/>
              <w:bottom w:val="single" w:sz="4" w:space="0" w:color="auto"/>
              <w:right w:val="single" w:sz="4" w:space="0" w:color="auto"/>
            </w:tcBorders>
            <w:hideMark/>
          </w:tcPr>
          <w:p w14:paraId="078A87AC"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(agregirano) od ugovorenog iznosa </w:t>
            </w:r>
          </w:p>
        </w:tc>
      </w:tr>
      <w:tr w:rsidR="00F903A3" w:rsidRPr="00DC1AD5" w14:paraId="41534341" w14:textId="77777777" w:rsidTr="00E8359B">
        <w:trPr>
          <w:trHeight w:val="1187"/>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177CAF75" w14:textId="77777777" w:rsidR="00F903A3" w:rsidRPr="008F691C" w:rsidRDefault="00F903A3" w:rsidP="00E8359B">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2563DA85" w14:textId="77777777" w:rsidR="00F903A3" w:rsidRPr="005B25F1"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2C2F0F1"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ispod EU pragova</w:t>
            </w:r>
          </w:p>
          <w:p w14:paraId="0BA2121D"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Kao i za ugovore iznad EU pragova.</w:t>
            </w:r>
          </w:p>
          <w:p w14:paraId="639D9DBB" w14:textId="77777777" w:rsidR="00F903A3" w:rsidRPr="005B25F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0B8EC70"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F903A3" w:rsidRPr="00DC1AD5" w14:paraId="26507A0B" w14:textId="77777777" w:rsidTr="00E8359B">
        <w:trPr>
          <w:trHeight w:val="79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3247E1CA" w14:textId="77777777" w:rsidR="00F903A3" w:rsidRPr="008F691C" w:rsidRDefault="00F903A3" w:rsidP="00E8359B">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0AADDFAC" w14:textId="77777777" w:rsidR="00F903A3" w:rsidRPr="00DC1AD5"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B6A826E"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pravilima o javnoj nabavi, ali </w:t>
            </w:r>
            <w:r>
              <w:rPr>
                <w:rFonts w:ascii="Times New Roman" w:eastAsia="Calibri" w:hAnsi="Times New Roman" w:cs="Times New Roman"/>
                <w:sz w:val="20"/>
                <w:szCs w:val="20"/>
              </w:rPr>
              <w:t xml:space="preserve">su </w:t>
            </w:r>
            <w:r w:rsidRPr="00DC1AD5">
              <w:rPr>
                <w:rFonts w:ascii="Times New Roman" w:eastAsia="Calibri" w:hAnsi="Times New Roman" w:cs="Times New Roman"/>
                <w:sz w:val="20"/>
                <w:szCs w:val="20"/>
              </w:rPr>
              <w:t>temeljna načela o objavi poziva na nadmetanje poštivana (npr. objavljen je na internetu ili oglasnoj ploči i takva objava pružala je dovoljno informacija zainteresiranim gospodarskim subjektima).</w:t>
            </w:r>
          </w:p>
        </w:tc>
        <w:tc>
          <w:tcPr>
            <w:tcW w:w="1251" w:type="pct"/>
            <w:tcBorders>
              <w:top w:val="single" w:sz="4" w:space="0" w:color="auto"/>
              <w:left w:val="single" w:sz="4" w:space="0" w:color="auto"/>
              <w:bottom w:val="single" w:sz="4" w:space="0" w:color="auto"/>
              <w:right w:val="single" w:sz="4" w:space="0" w:color="auto"/>
            </w:tcBorders>
          </w:tcPr>
          <w:p w14:paraId="501A9199"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F903A3" w:rsidRPr="00DC1AD5" w14:paraId="2EB4A720" w14:textId="77777777" w:rsidTr="00E8359B">
        <w:trPr>
          <w:trHeight w:val="863"/>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7866BB34" w14:textId="77777777" w:rsidR="00F903A3" w:rsidRPr="008F691C" w:rsidRDefault="00F903A3" w:rsidP="00E8359B">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1828B779" w14:textId="77777777" w:rsidR="00F903A3" w:rsidRPr="00DC1AD5"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6D1360EA"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r w:rsidRPr="005B25F1">
              <w:rPr>
                <w:rFonts w:ascii="Times New Roman" w:eastAsia="Calibri" w:hAnsi="Times New Roman" w:cs="Times New Roman"/>
                <w:sz w:val="20"/>
                <w:szCs w:val="20"/>
              </w:rPr>
              <w:t xml:space="preserve">Vrijednost ugovora je ispod granice za koju se prema primjenjivim pravilima o javnoj nabavi zahtijeva objava poziva na nadmetanje, ali je javna nabava umjetno podijeljena u svrhu pribavljanja ponude od samo jednog ponuditelja. </w:t>
            </w:r>
          </w:p>
        </w:tc>
        <w:tc>
          <w:tcPr>
            <w:tcW w:w="1251" w:type="pct"/>
            <w:tcBorders>
              <w:top w:val="single" w:sz="4" w:space="0" w:color="auto"/>
              <w:left w:val="single" w:sz="4" w:space="0" w:color="auto"/>
              <w:bottom w:val="single" w:sz="4" w:space="0" w:color="auto"/>
              <w:right w:val="single" w:sz="4" w:space="0" w:color="auto"/>
            </w:tcBorders>
            <w:hideMark/>
          </w:tcPr>
          <w:p w14:paraId="1B79E78C"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F903A3" w:rsidRPr="00DC1AD5" w14:paraId="479AF40E" w14:textId="77777777" w:rsidTr="00E8359B">
        <w:trPr>
          <w:trHeight w:val="2748"/>
        </w:trPr>
        <w:tc>
          <w:tcPr>
            <w:tcW w:w="255" w:type="pct"/>
            <w:tcBorders>
              <w:top w:val="single" w:sz="4" w:space="0" w:color="auto"/>
              <w:left w:val="single" w:sz="4" w:space="0" w:color="auto"/>
              <w:bottom w:val="single" w:sz="4" w:space="0" w:color="auto"/>
              <w:right w:val="single" w:sz="4" w:space="0" w:color="auto"/>
            </w:tcBorders>
            <w:vAlign w:val="center"/>
          </w:tcPr>
          <w:p w14:paraId="637C321E" w14:textId="77777777" w:rsidR="00F903A3" w:rsidRPr="008F691C" w:rsidRDefault="00F903A3" w:rsidP="00E8359B">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 xml:space="preserve">5. </w:t>
            </w:r>
          </w:p>
        </w:tc>
        <w:tc>
          <w:tcPr>
            <w:tcW w:w="996" w:type="pct"/>
            <w:tcBorders>
              <w:top w:val="single" w:sz="4" w:space="0" w:color="auto"/>
              <w:left w:val="single" w:sz="4" w:space="0" w:color="auto"/>
              <w:bottom w:val="single" w:sz="4" w:space="0" w:color="auto"/>
              <w:right w:val="single" w:sz="4" w:space="0" w:color="auto"/>
            </w:tcBorders>
          </w:tcPr>
          <w:p w14:paraId="2E9B8B48"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opravdanja za nedijeljenje predmeta nabave na grupe</w:t>
            </w:r>
          </w:p>
        </w:tc>
        <w:tc>
          <w:tcPr>
            <w:tcW w:w="2499" w:type="pct"/>
            <w:tcBorders>
              <w:top w:val="single" w:sz="4" w:space="0" w:color="auto"/>
              <w:left w:val="single" w:sz="4" w:space="0" w:color="auto"/>
              <w:bottom w:val="single" w:sz="4" w:space="0" w:color="auto"/>
              <w:right w:val="single" w:sz="4" w:space="0" w:color="auto"/>
            </w:tcBorders>
          </w:tcPr>
          <w:p w14:paraId="203B0F97"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Naručitelj nije naznačio glavne razloge odluke slijedom koje predmet nabave nije podijeljen na grupe</w:t>
            </w:r>
          </w:p>
          <w:p w14:paraId="14D1E3CF"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531D2868"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0A3FE11"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4E569550"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AAAEE4F"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3A853B25"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43ACA3E"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7E6D7127" w14:textId="77777777" w:rsidR="00F903A3" w:rsidRPr="00182B1F" w:rsidRDefault="00F903A3" w:rsidP="00E8359B">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od ugovorenog iznosa </w:t>
            </w:r>
          </w:p>
        </w:tc>
      </w:tr>
      <w:tr w:rsidR="00F903A3" w:rsidRPr="005B25F1" w14:paraId="60027448" w14:textId="77777777" w:rsidTr="00E8359B">
        <w:trPr>
          <w:trHeight w:val="1554"/>
        </w:trPr>
        <w:tc>
          <w:tcPr>
            <w:tcW w:w="255" w:type="pct"/>
            <w:vMerge w:val="restart"/>
            <w:tcBorders>
              <w:top w:val="single" w:sz="4" w:space="0" w:color="auto"/>
              <w:left w:val="single" w:sz="4" w:space="0" w:color="auto"/>
              <w:right w:val="single" w:sz="4" w:space="0" w:color="auto"/>
            </w:tcBorders>
            <w:vAlign w:val="center"/>
            <w:hideMark/>
          </w:tcPr>
          <w:p w14:paraId="1E91A5EA" w14:textId="77777777" w:rsidR="00F903A3" w:rsidRPr="008F691C" w:rsidRDefault="00F903A3" w:rsidP="00E8359B">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6.</w:t>
            </w:r>
          </w:p>
        </w:tc>
        <w:tc>
          <w:tcPr>
            <w:tcW w:w="996" w:type="pct"/>
            <w:vMerge w:val="restart"/>
            <w:tcBorders>
              <w:top w:val="single" w:sz="4" w:space="0" w:color="auto"/>
              <w:left w:val="single" w:sz="4" w:space="0" w:color="auto"/>
              <w:right w:val="single" w:sz="4" w:space="0" w:color="auto"/>
            </w:tcBorders>
            <w:hideMark/>
          </w:tcPr>
          <w:p w14:paraId="5496B9E7"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Slučajevi koji ne opravdavaju korištenje </w:t>
            </w:r>
            <w:r>
              <w:rPr>
                <w:rFonts w:ascii="Times New Roman" w:eastAsia="Calibri" w:hAnsi="Times New Roman" w:cs="Times New Roman"/>
                <w:sz w:val="20"/>
                <w:szCs w:val="20"/>
              </w:rPr>
              <w:t>natjecateljskog postupka uz pregovore</w:t>
            </w:r>
            <w:r w:rsidRPr="005B25F1" w:rsidDel="006840C3">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ili natjecateljskog dijaloga</w:t>
            </w:r>
          </w:p>
          <w:p w14:paraId="3566C017" w14:textId="77777777" w:rsidR="00F903A3" w:rsidRPr="005B25F1" w:rsidRDefault="00F903A3" w:rsidP="00E8359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ili pregovaračkog postupka s prethodnom objavom poziva za nadmetanje</w:t>
            </w:r>
          </w:p>
        </w:tc>
        <w:tc>
          <w:tcPr>
            <w:tcW w:w="2499" w:type="pct"/>
            <w:tcBorders>
              <w:top w:val="single" w:sz="4" w:space="0" w:color="auto"/>
              <w:left w:val="single" w:sz="4" w:space="0" w:color="auto"/>
              <w:bottom w:val="single" w:sz="4" w:space="0" w:color="auto"/>
              <w:right w:val="single" w:sz="4" w:space="0" w:color="auto"/>
            </w:tcBorders>
            <w:hideMark/>
          </w:tcPr>
          <w:p w14:paraId="41E3FEC8" w14:textId="77777777" w:rsidR="00F903A3" w:rsidRPr="005B25F1"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Ugovor je sklopljen korištenjem </w:t>
            </w:r>
            <w:r>
              <w:rPr>
                <w:rFonts w:ascii="Times New Roman" w:eastAsia="Calibri" w:hAnsi="Times New Roman" w:cs="Times New Roman"/>
                <w:sz w:val="20"/>
                <w:szCs w:val="20"/>
              </w:rPr>
              <w:t>navedenih postupaka</w:t>
            </w:r>
            <w:r w:rsidRPr="005B25F1">
              <w:rPr>
                <w:rFonts w:ascii="Times New Roman" w:eastAsia="Calibri" w:hAnsi="Times New Roman" w:cs="Times New Roman"/>
                <w:sz w:val="20"/>
                <w:szCs w:val="20"/>
              </w:rPr>
              <w:t xml:space="preserve"> u situacijama koje nisu propisane primjenjivim pravilima o javnoj nabavi  </w:t>
            </w:r>
          </w:p>
        </w:tc>
        <w:tc>
          <w:tcPr>
            <w:tcW w:w="1251" w:type="pct"/>
            <w:tcBorders>
              <w:top w:val="single" w:sz="4" w:space="0" w:color="auto"/>
              <w:left w:val="single" w:sz="4" w:space="0" w:color="auto"/>
              <w:bottom w:val="single" w:sz="4" w:space="0" w:color="auto"/>
              <w:right w:val="single" w:sz="4" w:space="0" w:color="auto"/>
            </w:tcBorders>
            <w:hideMark/>
          </w:tcPr>
          <w:p w14:paraId="62B222FC" w14:textId="77777777" w:rsidR="00F903A3" w:rsidRPr="005B25F1" w:rsidRDefault="00F903A3" w:rsidP="00E8359B">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 od ugovorenog iznosa </w:t>
            </w:r>
          </w:p>
          <w:p w14:paraId="66F4FFB3" w14:textId="77777777" w:rsidR="00F903A3" w:rsidRPr="005B25F1" w:rsidRDefault="00F903A3" w:rsidP="00E8359B">
            <w:pPr>
              <w:spacing w:before="0" w:after="0"/>
              <w:jc w:val="both"/>
              <w:rPr>
                <w:rFonts w:ascii="Times New Roman" w:eastAsia="Calibri" w:hAnsi="Times New Roman" w:cs="Times New Roman"/>
                <w:sz w:val="20"/>
                <w:szCs w:val="20"/>
              </w:rPr>
            </w:pPr>
          </w:p>
        </w:tc>
      </w:tr>
      <w:tr w:rsidR="00F903A3" w:rsidRPr="005B25F1" w14:paraId="0B2DF210" w14:textId="77777777" w:rsidTr="00E8359B">
        <w:trPr>
          <w:trHeight w:val="485"/>
        </w:trPr>
        <w:tc>
          <w:tcPr>
            <w:tcW w:w="255" w:type="pct"/>
            <w:vMerge/>
            <w:tcBorders>
              <w:left w:val="single" w:sz="4" w:space="0" w:color="auto"/>
              <w:bottom w:val="single" w:sz="4" w:space="0" w:color="auto"/>
              <w:right w:val="single" w:sz="4" w:space="0" w:color="auto"/>
            </w:tcBorders>
            <w:vAlign w:val="center"/>
          </w:tcPr>
          <w:p w14:paraId="5933CA77" w14:textId="77777777" w:rsidR="00F903A3" w:rsidRPr="008F691C" w:rsidRDefault="00F903A3" w:rsidP="00E8359B">
            <w:pPr>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2EB2F0B" w14:textId="77777777" w:rsidR="00F903A3" w:rsidRPr="005B25F1"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3787D7C" w14:textId="77777777" w:rsidR="00F903A3" w:rsidRPr="005B25F1"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Slučajevi u kojima je naručitelj osigurao potpunu transparentnost, uključujući i opravdanje za korištenje tih postupaka u dokumentaciji o nabavi, nije ograničio broj sposobnih natjecatelja za podnošenje inicijalne ponude, a jednak tretman svih ponuditelja je osiguran tijekom pregovora o nadmetanju.</w:t>
            </w:r>
          </w:p>
        </w:tc>
        <w:tc>
          <w:tcPr>
            <w:tcW w:w="1251" w:type="pct"/>
            <w:tcBorders>
              <w:top w:val="single" w:sz="4" w:space="0" w:color="auto"/>
              <w:left w:val="single" w:sz="4" w:space="0" w:color="auto"/>
              <w:bottom w:val="single" w:sz="4" w:space="0" w:color="auto"/>
              <w:right w:val="single" w:sz="4" w:space="0" w:color="auto"/>
            </w:tcBorders>
          </w:tcPr>
          <w:p w14:paraId="4072B246" w14:textId="77777777" w:rsidR="00F903A3" w:rsidRPr="005B25F1" w:rsidRDefault="00F903A3" w:rsidP="00E8359B">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10 % od ugovorenog iznosa </w:t>
            </w:r>
          </w:p>
        </w:tc>
      </w:tr>
      <w:tr w:rsidR="00F903A3" w:rsidRPr="00DC1AD5" w14:paraId="0A2EF6CB" w14:textId="77777777" w:rsidTr="00E8359B">
        <w:trPr>
          <w:trHeight w:val="1052"/>
        </w:trPr>
        <w:tc>
          <w:tcPr>
            <w:tcW w:w="255" w:type="pct"/>
            <w:vMerge w:val="restart"/>
            <w:tcBorders>
              <w:top w:val="single" w:sz="4" w:space="0" w:color="auto"/>
              <w:left w:val="single" w:sz="4" w:space="0" w:color="auto"/>
              <w:right w:val="single" w:sz="4" w:space="0" w:color="auto"/>
            </w:tcBorders>
            <w:vAlign w:val="center"/>
            <w:hideMark/>
          </w:tcPr>
          <w:p w14:paraId="7CABFFFD" w14:textId="77777777" w:rsidR="00F903A3" w:rsidRPr="008F691C" w:rsidRDefault="00F903A3" w:rsidP="00E8359B">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7.</w:t>
            </w:r>
          </w:p>
        </w:tc>
        <w:tc>
          <w:tcPr>
            <w:tcW w:w="996" w:type="pct"/>
            <w:vMerge w:val="restart"/>
            <w:tcBorders>
              <w:top w:val="single" w:sz="4" w:space="0" w:color="auto"/>
              <w:left w:val="single" w:sz="4" w:space="0" w:color="auto"/>
              <w:right w:val="single" w:sz="4" w:space="0" w:color="auto"/>
            </w:tcBorders>
            <w:hideMark/>
          </w:tcPr>
          <w:p w14:paraId="6D88853E"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96C90F0"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450112F1"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Nesukladnost:</w:t>
            </w:r>
          </w:p>
          <w:p w14:paraId="55407387"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s rokovima za zaprimanje ponuda,</w:t>
            </w:r>
          </w:p>
          <w:p w14:paraId="249CE2ED"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 xml:space="preserve">s rokovima za zaprimanje </w:t>
            </w:r>
            <w:r w:rsidRPr="00182B1F">
              <w:rPr>
                <w:rFonts w:ascii="Times New Roman" w:eastAsia="Calibri" w:hAnsi="Times New Roman" w:cs="Times New Roman"/>
                <w:sz w:val="20"/>
                <w:szCs w:val="20"/>
              </w:rPr>
              <w:lastRenderedPageBreak/>
              <w:t>zahtjeva za sudjelovanje</w:t>
            </w:r>
          </w:p>
          <w:p w14:paraId="31BA729E"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(termin „rokovi“ se odnosi na otvorene postupke, ograničene postupke i natjecateljske postupke uz pregovore)</w:t>
            </w:r>
          </w:p>
          <w:p w14:paraId="58CBED0A"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2518A14"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2D2AD4E5"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5F360E6F"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-propuštanje produljenja rokova za dostavu ponuda u slučaju značajne izmjene dokumentacije o nabavi</w:t>
            </w:r>
          </w:p>
        </w:tc>
        <w:tc>
          <w:tcPr>
            <w:tcW w:w="2499" w:type="pct"/>
            <w:tcBorders>
              <w:top w:val="single" w:sz="4" w:space="0" w:color="auto"/>
              <w:left w:val="single" w:sz="4" w:space="0" w:color="auto"/>
              <w:bottom w:val="single" w:sz="4" w:space="0" w:color="auto"/>
              <w:right w:val="single" w:sz="4" w:space="0" w:color="auto"/>
            </w:tcBorders>
            <w:hideMark/>
          </w:tcPr>
          <w:p w14:paraId="37D4AFD6"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Ako je smanjenje rokova propisanih pravilima o javnoj nabavi ≥ 85% ili ukoliko je do isteka roka ostalo 5 ili manje dana</w:t>
            </w:r>
          </w:p>
          <w:p w14:paraId="756A73B7"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0FE61E8E" w14:textId="77777777" w:rsidR="00F903A3" w:rsidRPr="00182B1F" w:rsidRDefault="00F903A3" w:rsidP="00E8359B">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100% od ugovorenog iznosa </w:t>
            </w:r>
          </w:p>
        </w:tc>
      </w:tr>
      <w:tr w:rsidR="00F903A3" w:rsidRPr="00DC1AD5" w14:paraId="5C15AF99" w14:textId="77777777" w:rsidTr="00E8359B">
        <w:trPr>
          <w:trHeight w:val="1005"/>
        </w:trPr>
        <w:tc>
          <w:tcPr>
            <w:tcW w:w="255" w:type="pct"/>
            <w:vMerge/>
            <w:tcBorders>
              <w:left w:val="single" w:sz="4" w:space="0" w:color="auto"/>
              <w:right w:val="single" w:sz="4" w:space="0" w:color="auto"/>
            </w:tcBorders>
            <w:vAlign w:val="center"/>
            <w:hideMark/>
          </w:tcPr>
          <w:p w14:paraId="46BE8EFB" w14:textId="77777777" w:rsidR="00F903A3" w:rsidRPr="008F691C" w:rsidRDefault="00F903A3" w:rsidP="00E8359B">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178006BB" w14:textId="77777777" w:rsidR="00F903A3" w:rsidRPr="005B25F1"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258EFBB8" w14:textId="77777777" w:rsidR="00F903A3" w:rsidRPr="005B25F1"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795B75C4" w14:textId="77777777" w:rsidR="00F903A3" w:rsidRPr="005B25F1"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Ako je smanjenje rokova propisanih pravilima o javnoj nabavi ≥ 50 %, ali ne prelazi 85% </w:t>
            </w:r>
          </w:p>
        </w:tc>
        <w:tc>
          <w:tcPr>
            <w:tcW w:w="1251" w:type="pct"/>
            <w:tcBorders>
              <w:top w:val="single" w:sz="4" w:space="0" w:color="auto"/>
              <w:left w:val="single" w:sz="4" w:space="0" w:color="auto"/>
              <w:bottom w:val="single" w:sz="4" w:space="0" w:color="auto"/>
              <w:right w:val="single" w:sz="4" w:space="0" w:color="auto"/>
            </w:tcBorders>
            <w:hideMark/>
          </w:tcPr>
          <w:p w14:paraId="44C1DBAF" w14:textId="77777777" w:rsidR="00F903A3" w:rsidRPr="005B25F1" w:rsidRDefault="00F903A3" w:rsidP="00E8359B">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od ugovorenog iznosa </w:t>
            </w:r>
          </w:p>
        </w:tc>
      </w:tr>
      <w:tr w:rsidR="00F903A3" w:rsidRPr="00DC1AD5" w14:paraId="353C1FC9" w14:textId="77777777" w:rsidTr="00E8359B">
        <w:trPr>
          <w:trHeight w:val="1800"/>
        </w:trPr>
        <w:tc>
          <w:tcPr>
            <w:tcW w:w="255" w:type="pct"/>
            <w:vMerge/>
            <w:tcBorders>
              <w:left w:val="single" w:sz="4" w:space="0" w:color="auto"/>
              <w:right w:val="single" w:sz="4" w:space="0" w:color="auto"/>
            </w:tcBorders>
            <w:vAlign w:val="center"/>
            <w:hideMark/>
          </w:tcPr>
          <w:p w14:paraId="46FE776B" w14:textId="77777777" w:rsidR="00F903A3" w:rsidRPr="008F691C" w:rsidRDefault="00F903A3" w:rsidP="00E8359B">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2B3820DC" w14:textId="77777777" w:rsidR="00F903A3" w:rsidRPr="005B25F1"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23515B5C"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r w:rsidRPr="005B25F1">
              <w:rPr>
                <w:rFonts w:ascii="Times New Roman" w:eastAsia="Calibri" w:hAnsi="Times New Roman" w:cs="Times New Roman"/>
                <w:sz w:val="20"/>
                <w:szCs w:val="20"/>
              </w:rPr>
              <w:t>Ako je smanjenje rokova</w:t>
            </w:r>
            <w:r w:rsidRPr="005B25F1">
              <w:rPr>
                <w:rFonts w:ascii="Times New Roman" w:eastAsia="Calibri" w:hAnsi="Times New Roman" w:cs="Times New Roman"/>
                <w:color w:val="FF0000"/>
                <w:sz w:val="20"/>
                <w:szCs w:val="20"/>
              </w:rPr>
              <w:t xml:space="preserve"> </w:t>
            </w:r>
            <w:r w:rsidRPr="005B25F1">
              <w:rPr>
                <w:rFonts w:ascii="Times New Roman" w:eastAsia="Calibri" w:hAnsi="Times New Roman" w:cs="Times New Roman"/>
                <w:sz w:val="20"/>
                <w:szCs w:val="20"/>
              </w:rPr>
              <w:t>propisanih pravilima o javnoj nabavi ≥ 30%, ali ne prelazi 50% ili rokovi nisu produženi u slučaju značajne izmjene dokumentacije o nabavi</w:t>
            </w:r>
          </w:p>
          <w:p w14:paraId="032A9E2F"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trike/>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150328AD" w14:textId="77777777" w:rsidR="00F903A3" w:rsidRPr="00182B1F" w:rsidRDefault="00F903A3" w:rsidP="00E8359B">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 od ugovorenog iznosa </w:t>
            </w:r>
          </w:p>
        </w:tc>
      </w:tr>
      <w:tr w:rsidR="00F903A3" w:rsidRPr="00DC1AD5" w14:paraId="672F3310" w14:textId="77777777" w:rsidTr="00E8359B">
        <w:trPr>
          <w:trHeight w:val="945"/>
        </w:trPr>
        <w:tc>
          <w:tcPr>
            <w:tcW w:w="255" w:type="pct"/>
            <w:vMerge/>
            <w:tcBorders>
              <w:left w:val="single" w:sz="4" w:space="0" w:color="auto"/>
              <w:bottom w:val="single" w:sz="4" w:space="0" w:color="auto"/>
              <w:right w:val="single" w:sz="4" w:space="0" w:color="auto"/>
            </w:tcBorders>
            <w:vAlign w:val="center"/>
          </w:tcPr>
          <w:p w14:paraId="5E9C2F92" w14:textId="77777777" w:rsidR="00F903A3" w:rsidRPr="008F691C" w:rsidRDefault="00F903A3" w:rsidP="00E8359B">
            <w:pPr>
              <w:spacing w:before="0" w:after="0"/>
              <w:jc w:val="right"/>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tcPr>
          <w:p w14:paraId="28D9CDCE" w14:textId="77777777" w:rsidR="00F903A3" w:rsidRPr="00207184"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6B9228A" w14:textId="77777777" w:rsidR="00F903A3" w:rsidRPr="00207184" w:rsidRDefault="00F903A3" w:rsidP="00E8359B">
            <w:pPr>
              <w:autoSpaceDE w:val="0"/>
              <w:autoSpaceDN w:val="0"/>
              <w:adjustRightInd w:val="0"/>
              <w:spacing w:before="0" w:after="0"/>
              <w:jc w:val="both"/>
              <w:rPr>
                <w:rFonts w:ascii="Times New Roman" w:hAnsi="Times New Roman" w:cs="Times New Roman"/>
                <w:sz w:val="20"/>
                <w:szCs w:val="20"/>
              </w:rPr>
            </w:pPr>
            <w:r w:rsidRPr="00207184">
              <w:rPr>
                <w:rFonts w:ascii="Times New Roman" w:eastAsia="Calibri" w:hAnsi="Times New Roman" w:cs="Times New Roman"/>
                <w:sz w:val="20"/>
                <w:szCs w:val="20"/>
              </w:rPr>
              <w:t>Ako je smanjenje rokova propisanih pravilima o javnoj nabavi &lt; od 30%</w:t>
            </w:r>
          </w:p>
        </w:tc>
        <w:tc>
          <w:tcPr>
            <w:tcW w:w="1251" w:type="pct"/>
            <w:tcBorders>
              <w:top w:val="single" w:sz="4" w:space="0" w:color="auto"/>
              <w:left w:val="single" w:sz="4" w:space="0" w:color="auto"/>
              <w:bottom w:val="single" w:sz="4" w:space="0" w:color="auto"/>
              <w:right w:val="single" w:sz="4" w:space="0" w:color="auto"/>
            </w:tcBorders>
          </w:tcPr>
          <w:p w14:paraId="476EE5A5" w14:textId="77777777" w:rsidR="00F903A3" w:rsidRPr="00207184" w:rsidRDefault="00F903A3" w:rsidP="00E8359B">
            <w:pPr>
              <w:spacing w:before="0" w:after="0"/>
              <w:jc w:val="both"/>
              <w:rPr>
                <w:rFonts w:ascii="Times New Roman" w:hAnsi="Times New Roman" w:cs="Times New Roman"/>
                <w:sz w:val="20"/>
                <w:szCs w:val="20"/>
              </w:rPr>
            </w:pPr>
            <w:r w:rsidRPr="00207184">
              <w:rPr>
                <w:rFonts w:ascii="Times New Roman" w:hAnsi="Times New Roman" w:cs="Times New Roman"/>
                <w:sz w:val="20"/>
                <w:szCs w:val="20"/>
              </w:rPr>
              <w:t>5% od ugovorenog iznosa</w:t>
            </w:r>
          </w:p>
          <w:p w14:paraId="046CB8CC" w14:textId="77777777" w:rsidR="00F903A3" w:rsidRPr="00207184" w:rsidRDefault="00F903A3" w:rsidP="00E8359B">
            <w:pPr>
              <w:spacing w:before="0" w:after="0"/>
              <w:jc w:val="both"/>
              <w:rPr>
                <w:rFonts w:ascii="Times New Roman" w:hAnsi="Times New Roman" w:cs="Times New Roman"/>
                <w:sz w:val="20"/>
                <w:szCs w:val="20"/>
              </w:rPr>
            </w:pPr>
          </w:p>
          <w:p w14:paraId="59FA1305" w14:textId="77777777" w:rsidR="00F903A3" w:rsidRPr="00207184" w:rsidRDefault="00F903A3" w:rsidP="00E8359B">
            <w:pPr>
              <w:spacing w:before="0" w:after="0"/>
              <w:jc w:val="both"/>
              <w:rPr>
                <w:rFonts w:ascii="Times New Roman" w:hAnsi="Times New Roman" w:cs="Times New Roman"/>
                <w:sz w:val="20"/>
                <w:szCs w:val="20"/>
              </w:rPr>
            </w:pPr>
          </w:p>
          <w:p w14:paraId="69B88766" w14:textId="77777777" w:rsidR="00F903A3" w:rsidRPr="00207184" w:rsidRDefault="00F903A3" w:rsidP="00E8359B">
            <w:pPr>
              <w:spacing w:before="0" w:after="0"/>
              <w:jc w:val="both"/>
              <w:rPr>
                <w:rFonts w:ascii="Times New Roman" w:eastAsia="Calibri" w:hAnsi="Times New Roman" w:cs="Times New Roman"/>
                <w:sz w:val="20"/>
                <w:szCs w:val="20"/>
              </w:rPr>
            </w:pPr>
          </w:p>
        </w:tc>
      </w:tr>
      <w:tr w:rsidR="00F903A3" w:rsidRPr="00DC1AD5" w14:paraId="25C84F57" w14:textId="77777777" w:rsidTr="00E8359B">
        <w:trPr>
          <w:trHeight w:val="5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18C6D2F1" w14:textId="77777777" w:rsidR="00F903A3" w:rsidRPr="008F691C" w:rsidRDefault="00F903A3" w:rsidP="00E8359B">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8.</w:t>
            </w:r>
          </w:p>
        </w:tc>
        <w:tc>
          <w:tcPr>
            <w:tcW w:w="996" w:type="pct"/>
            <w:vMerge w:val="restart"/>
            <w:tcBorders>
              <w:top w:val="single" w:sz="4" w:space="0" w:color="auto"/>
              <w:left w:val="single" w:sz="4" w:space="0" w:color="auto"/>
              <w:bottom w:val="single" w:sz="4" w:space="0" w:color="auto"/>
              <w:right w:val="single" w:sz="4" w:space="0" w:color="auto"/>
            </w:tcBorders>
            <w:hideMark/>
          </w:tcPr>
          <w:p w14:paraId="1E973122"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Nedostatno vrijeme potencijalnim ponuditeljima/natjecateljima za dobivanje dokumentacije o nabavi</w:t>
            </w:r>
          </w:p>
          <w:p w14:paraId="2944A711"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ili</w:t>
            </w:r>
          </w:p>
          <w:p w14:paraId="49C9F61E"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ograničenja vezana uz pribavljanje dokumentacije o nabavi</w:t>
            </w:r>
          </w:p>
          <w:p w14:paraId="63F3A68D"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p>
          <w:p w14:paraId="15495E45"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Ako je elektronički pristup natječajnoj dokumentaciji bio moguć, ali su rokovi za pristup skraćeni, primjenjuju se stope financijskih korekcija od 25%, 10% ili 5% u skladu s opisima nepravilnostima iz ove točke</w:t>
            </w:r>
          </w:p>
          <w:p w14:paraId="3AB237E3"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p>
          <w:p w14:paraId="6216C97E"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1F3CD24C" w14:textId="77777777" w:rsidR="00F903A3" w:rsidRPr="00182B1F" w:rsidRDefault="00F903A3" w:rsidP="00E8359B">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t>Rok koji potencijalni ponuditelji/natjecatelji imaju za dobivanje dokumentacije o nabavi je 5 dana ili manje (u skladu s relevantnim odredbama) ili u slučaju kada javni naručitelj nije omogućio, elektroničkim putem, neograničeni, neposredan i besplatan pristup natječajnoj dokumentaciji.</w:t>
            </w:r>
          </w:p>
        </w:tc>
        <w:tc>
          <w:tcPr>
            <w:tcW w:w="1251" w:type="pct"/>
            <w:tcBorders>
              <w:top w:val="single" w:sz="4" w:space="0" w:color="auto"/>
              <w:left w:val="single" w:sz="4" w:space="0" w:color="auto"/>
              <w:bottom w:val="single" w:sz="4" w:space="0" w:color="auto"/>
              <w:right w:val="single" w:sz="4" w:space="0" w:color="auto"/>
            </w:tcBorders>
            <w:hideMark/>
          </w:tcPr>
          <w:p w14:paraId="7B5C7A2F" w14:textId="77777777" w:rsidR="00F903A3" w:rsidRPr="00701E1F" w:rsidRDefault="00F903A3" w:rsidP="00E8359B">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25% od ugovorenog iznosa </w:t>
            </w:r>
          </w:p>
        </w:tc>
      </w:tr>
      <w:tr w:rsidR="00F903A3" w:rsidRPr="00DC1AD5" w14:paraId="0D637A5C" w14:textId="77777777" w:rsidTr="00E8359B">
        <w:trPr>
          <w:trHeight w:val="1005"/>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10989699" w14:textId="77777777" w:rsidR="00F903A3" w:rsidRPr="008F691C" w:rsidRDefault="00F903A3" w:rsidP="00E8359B">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48D624D4" w14:textId="77777777" w:rsidR="00F903A3" w:rsidRPr="00207184"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5A4FAA29" w14:textId="77777777" w:rsidR="00F903A3" w:rsidRPr="00207184" w:rsidRDefault="00F903A3" w:rsidP="00E8359B">
            <w:pPr>
              <w:spacing w:before="0" w:after="160" w:line="259" w:lineRule="auto"/>
              <w:jc w:val="both"/>
              <w:rPr>
                <w:rFonts w:ascii="Times New Roman" w:hAnsi="Times New Roman" w:cs="Times New Roman"/>
                <w:sz w:val="20"/>
                <w:szCs w:val="20"/>
              </w:rPr>
            </w:pPr>
            <w:r w:rsidRPr="00207184">
              <w:rPr>
                <w:rFonts w:ascii="Times New Roman" w:hAnsi="Times New Roman" w:cs="Times New Roman"/>
                <w:sz w:val="20"/>
                <w:szCs w:val="20"/>
              </w:rPr>
              <w:t>Rok koji potencijalni ponuditelji/natjecatelji imaju za dobivanje dokumentacije za nadmetanje je ≤ 50 % rokova za dobivanje dokumentacije za nadmetanje (u skladu s relevantnim odredbama) čime se stvara neopravdana prepreka za otvaranje javne nabave tržišnom natjecanju</w:t>
            </w:r>
          </w:p>
          <w:p w14:paraId="3D3FDC3C" w14:textId="77777777" w:rsidR="00F903A3" w:rsidRPr="00207184"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55F0AE81" w14:textId="77777777" w:rsidR="00F903A3" w:rsidRPr="00701E1F" w:rsidRDefault="00F903A3" w:rsidP="00E8359B">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10% od ugovorenog iznosa </w:t>
            </w:r>
          </w:p>
        </w:tc>
      </w:tr>
      <w:tr w:rsidR="00F903A3" w:rsidRPr="00DC1AD5" w14:paraId="221DE79C" w14:textId="77777777" w:rsidTr="00E8359B">
        <w:trPr>
          <w:trHeight w:val="1332"/>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3C59D9B0" w14:textId="77777777" w:rsidR="00F903A3" w:rsidRPr="008F691C" w:rsidRDefault="00F903A3" w:rsidP="00E8359B">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E010C9A" w14:textId="77777777" w:rsidR="00F903A3" w:rsidRPr="00207184"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694D5DB7" w14:textId="77777777" w:rsidR="00F903A3" w:rsidRPr="00207184"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207184">
              <w:rPr>
                <w:rFonts w:ascii="Times New Roman" w:hAnsi="Times New Roman" w:cs="Times New Roman"/>
                <w:sz w:val="20"/>
                <w:szCs w:val="20"/>
              </w:rPr>
              <w:t>Rok koji potencijalni ponuditelji/natjecatelji imaju za dobivanje dokumentacije za nadmetanje je skraćen &lt; 80% roka za zaprimanje ponuda (u skladu s relevantnim odredbama)</w:t>
            </w:r>
          </w:p>
        </w:tc>
        <w:tc>
          <w:tcPr>
            <w:tcW w:w="1251" w:type="pct"/>
            <w:tcBorders>
              <w:top w:val="single" w:sz="4" w:space="0" w:color="auto"/>
              <w:left w:val="single" w:sz="4" w:space="0" w:color="auto"/>
              <w:bottom w:val="single" w:sz="4" w:space="0" w:color="auto"/>
              <w:right w:val="single" w:sz="4" w:space="0" w:color="auto"/>
            </w:tcBorders>
            <w:hideMark/>
          </w:tcPr>
          <w:p w14:paraId="5811134A" w14:textId="77777777" w:rsidR="00F903A3" w:rsidRPr="00701E1F" w:rsidRDefault="00F903A3" w:rsidP="00E8359B">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5% od ugovorenog iznosa </w:t>
            </w:r>
          </w:p>
        </w:tc>
      </w:tr>
      <w:tr w:rsidR="00F903A3" w:rsidRPr="00DC1AD5" w14:paraId="7FA60E8D" w14:textId="77777777" w:rsidTr="00E8359B">
        <w:trPr>
          <w:trHeight w:val="765"/>
        </w:trPr>
        <w:tc>
          <w:tcPr>
            <w:tcW w:w="255" w:type="pct"/>
            <w:vMerge w:val="restart"/>
            <w:tcBorders>
              <w:top w:val="single" w:sz="4" w:space="0" w:color="auto"/>
              <w:left w:val="single" w:sz="4" w:space="0" w:color="auto"/>
              <w:right w:val="single" w:sz="4" w:space="0" w:color="auto"/>
            </w:tcBorders>
            <w:vAlign w:val="center"/>
            <w:hideMark/>
          </w:tcPr>
          <w:p w14:paraId="704B0A76" w14:textId="77777777" w:rsidR="00F903A3" w:rsidRPr="008F691C" w:rsidRDefault="00F903A3" w:rsidP="00E8359B">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9.</w:t>
            </w:r>
          </w:p>
        </w:tc>
        <w:tc>
          <w:tcPr>
            <w:tcW w:w="996" w:type="pct"/>
            <w:vMerge w:val="restart"/>
            <w:tcBorders>
              <w:top w:val="single" w:sz="4" w:space="0" w:color="auto"/>
              <w:left w:val="single" w:sz="4" w:space="0" w:color="auto"/>
              <w:right w:val="single" w:sz="4" w:space="0" w:color="auto"/>
            </w:tcBorders>
            <w:hideMark/>
          </w:tcPr>
          <w:p w14:paraId="09DD32F4"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Izostanak objave produljenja rokova za zaprimanje ponuda/zahtjeva za sudjelovanje </w:t>
            </w:r>
          </w:p>
          <w:p w14:paraId="05F86547"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55215D5"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591C5954"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F9BDA43" w14:textId="77777777" w:rsidR="00F903A3" w:rsidRPr="00701E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produljenja rokova za zaprimanje ponuda, zahtjeva za sudjelovanje</w:t>
            </w:r>
          </w:p>
        </w:tc>
        <w:tc>
          <w:tcPr>
            <w:tcW w:w="2499" w:type="pct"/>
            <w:tcBorders>
              <w:top w:val="single" w:sz="4" w:space="0" w:color="auto"/>
              <w:left w:val="single" w:sz="4" w:space="0" w:color="auto"/>
              <w:bottom w:val="single" w:sz="4" w:space="0" w:color="auto"/>
              <w:right w:val="single" w:sz="4" w:space="0" w:color="auto"/>
            </w:tcBorders>
          </w:tcPr>
          <w:p w14:paraId="091101A7"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Produljenje rokova ni na koji način nije javno objavljeno niti je bilo dostupno gospodarskim subjektima na neki drugi način (vidi nepravilnost pod br. 3)</w:t>
            </w:r>
          </w:p>
          <w:p w14:paraId="6C7917D1"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ili </w:t>
            </w:r>
          </w:p>
          <w:p w14:paraId="7C9396F2"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4512C304"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 xml:space="preserve">Rok za zaprimanje ponuda nije produljen u slučaju kada je gospodarski subjekt, iz bilo kojeg razloga, od naručitelja zatražio dodatnu informaciju u  propisanom roku, a naručitelj istu nije pružio najkasnije tijekom šestog dana prije roka određenog za dostavu ponuda/zahtjeva za sudjelovanje.  </w:t>
            </w:r>
          </w:p>
          <w:p w14:paraId="7BD04917"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(u slučaju ubrzanog postupka  najkasnije</w:t>
            </w:r>
            <w:r w:rsidRPr="00182B1F">
              <w:rPr>
                <w:rFonts w:ascii="Arial" w:hAnsi="Arial" w:cs="Arial"/>
                <w:color w:val="414145"/>
                <w:sz w:val="21"/>
                <w:szCs w:val="21"/>
              </w:rPr>
              <w:t xml:space="preserve"> </w:t>
            </w:r>
            <w:r w:rsidRPr="00182B1F">
              <w:rPr>
                <w:rFonts w:ascii="Times New Roman" w:eastAsia="Calibri" w:hAnsi="Times New Roman" w:cs="Times New Roman"/>
                <w:sz w:val="20"/>
                <w:szCs w:val="20"/>
              </w:rPr>
              <w:t>tijekom četvrtog dana prije roka određenog za dostavu zahtjeva za sudjelovanje i ponuda).</w:t>
            </w:r>
          </w:p>
          <w:p w14:paraId="0090F2FE"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53C6A2A9"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10% od ugovorenog iznosa</w:t>
            </w:r>
          </w:p>
          <w:p w14:paraId="065B0391"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CA48C44"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w:t>
            </w:r>
          </w:p>
        </w:tc>
      </w:tr>
      <w:tr w:rsidR="00F903A3" w:rsidRPr="00DC1AD5" w14:paraId="6364739F" w14:textId="77777777" w:rsidTr="00E8359B">
        <w:trPr>
          <w:trHeight w:val="1305"/>
        </w:trPr>
        <w:tc>
          <w:tcPr>
            <w:tcW w:w="255" w:type="pct"/>
            <w:vMerge/>
            <w:tcBorders>
              <w:left w:val="single" w:sz="4" w:space="0" w:color="auto"/>
              <w:bottom w:val="single" w:sz="4" w:space="0" w:color="auto"/>
              <w:right w:val="single" w:sz="4" w:space="0" w:color="auto"/>
            </w:tcBorders>
            <w:vAlign w:val="center"/>
          </w:tcPr>
          <w:p w14:paraId="20892F2F" w14:textId="77777777" w:rsidR="00F903A3" w:rsidRPr="008F691C" w:rsidRDefault="00F903A3" w:rsidP="00E8359B">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49E3F092" w14:textId="77777777" w:rsidR="00F903A3" w:rsidRPr="00701E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890EA5A"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Inicijalni rokovi za zaprimanje ponuda odnosno zahtjeva za sudjelovanje su bili određeni sukladno primjenjivim pravilima, potom su naknadno produljeni, ali informacija o njihovom produljenju nije odgovarajuće objavljena u skladu s relevantnim pravilima; ipak informacija o produljenju rokova bila je objavljena na neki drugi način (kao što je opisano u točki 3.)</w:t>
            </w:r>
          </w:p>
          <w:p w14:paraId="7A7B6C50"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BF72F4C"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4DE68BB"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5 % od ugovorenog iznosa</w:t>
            </w:r>
          </w:p>
        </w:tc>
      </w:tr>
      <w:tr w:rsidR="00F903A3" w:rsidRPr="00DC1AD5" w14:paraId="7A6BF614" w14:textId="77777777" w:rsidTr="00E8359B">
        <w:trPr>
          <w:trHeight w:val="736"/>
        </w:trPr>
        <w:tc>
          <w:tcPr>
            <w:tcW w:w="255" w:type="pct"/>
            <w:vMerge w:val="restart"/>
            <w:tcBorders>
              <w:top w:val="single" w:sz="4" w:space="0" w:color="auto"/>
              <w:left w:val="single" w:sz="4" w:space="0" w:color="auto"/>
              <w:right w:val="single" w:sz="4" w:space="0" w:color="auto"/>
            </w:tcBorders>
            <w:vAlign w:val="center"/>
          </w:tcPr>
          <w:p w14:paraId="1FB4829D" w14:textId="77777777" w:rsidR="00F903A3" w:rsidRPr="008F691C" w:rsidRDefault="00F903A3" w:rsidP="00E8359B">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10.</w:t>
            </w:r>
          </w:p>
        </w:tc>
        <w:tc>
          <w:tcPr>
            <w:tcW w:w="996" w:type="pct"/>
            <w:vMerge w:val="restart"/>
            <w:tcBorders>
              <w:top w:val="single" w:sz="4" w:space="0" w:color="auto"/>
              <w:left w:val="single" w:sz="4" w:space="0" w:color="auto"/>
              <w:right w:val="single" w:sz="4" w:space="0" w:color="auto"/>
            </w:tcBorders>
          </w:tcPr>
          <w:p w14:paraId="6B03916E" w14:textId="77777777" w:rsidR="00F903A3" w:rsidRPr="00182B1F" w:rsidRDefault="00F903A3" w:rsidP="00E8359B">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Neusklađenost s pravilima javne nabave koja se odnose na korištenje elektroničke i zbirne nabave (ne obuhvaća slučajeve nepravilnosti obuhvaćene drugim točkama ovih Pravila)</w:t>
            </w:r>
          </w:p>
        </w:tc>
        <w:tc>
          <w:tcPr>
            <w:tcW w:w="2499" w:type="pct"/>
            <w:tcBorders>
              <w:top w:val="single" w:sz="4" w:space="0" w:color="auto"/>
              <w:left w:val="single" w:sz="4" w:space="0" w:color="auto"/>
              <w:bottom w:val="single" w:sz="4" w:space="0" w:color="auto"/>
              <w:right w:val="single" w:sz="4" w:space="0" w:color="auto"/>
            </w:tcBorders>
          </w:tcPr>
          <w:p w14:paraId="02EF2559" w14:textId="77777777" w:rsidR="00F903A3" w:rsidRPr="00182B1F" w:rsidRDefault="00F903A3" w:rsidP="00E8359B">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U slučaju kada je neusklađenost dovela do sklapanja ugovora s ponuditeljem koji ne bi bio odabran. Ukoliko se neusklađenost sastoji u tome  da poziv na nadmetanje nije objavljen, stopa korekcije se određuje u skladu s točkom 3. ovih Pravila.</w:t>
            </w:r>
          </w:p>
        </w:tc>
        <w:tc>
          <w:tcPr>
            <w:tcW w:w="1251" w:type="pct"/>
            <w:tcBorders>
              <w:top w:val="single" w:sz="4" w:space="0" w:color="auto"/>
              <w:left w:val="single" w:sz="4" w:space="0" w:color="auto"/>
              <w:bottom w:val="single" w:sz="4" w:space="0" w:color="auto"/>
              <w:right w:val="single" w:sz="4" w:space="0" w:color="auto"/>
            </w:tcBorders>
          </w:tcPr>
          <w:p w14:paraId="2B786887"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454EC86E"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r>
      <w:tr w:rsidR="00F903A3" w:rsidRPr="00DC1AD5" w14:paraId="175DE8BA" w14:textId="77777777" w:rsidTr="00E8359B">
        <w:trPr>
          <w:trHeight w:val="810"/>
        </w:trPr>
        <w:tc>
          <w:tcPr>
            <w:tcW w:w="255" w:type="pct"/>
            <w:vMerge/>
            <w:tcBorders>
              <w:left w:val="single" w:sz="4" w:space="0" w:color="auto"/>
              <w:bottom w:val="single" w:sz="4" w:space="0" w:color="auto"/>
              <w:right w:val="single" w:sz="4" w:space="0" w:color="auto"/>
            </w:tcBorders>
            <w:vAlign w:val="center"/>
          </w:tcPr>
          <w:p w14:paraId="1ACC6078" w14:textId="77777777" w:rsidR="00F903A3" w:rsidRPr="008F691C" w:rsidRDefault="00F903A3" w:rsidP="00E8359B">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2D9D912B" w14:textId="77777777" w:rsidR="00F903A3" w:rsidRPr="00701E1F" w:rsidRDefault="00F903A3" w:rsidP="00E8359B">
            <w:pPr>
              <w:spacing w:before="0" w:after="160" w:line="259" w:lineRule="auto"/>
              <w:jc w:val="both"/>
              <w:rPr>
                <w:rFonts w:ascii="Times New Roman"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0D6F398" w14:textId="77777777" w:rsidR="00F903A3" w:rsidRPr="00182B1F" w:rsidRDefault="00F903A3" w:rsidP="00E8359B">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Posebni postupci za elektroničku i zbirnu nabavu nisu poštivani kako je utvrđeno u relevantnim pravilima, a ta neusklađenost je mogla proizvesti odvraćajući učinak na potencijalne ponuditelje,</w:t>
            </w:r>
            <w:r w:rsidRPr="00182B1F">
              <w:t xml:space="preserve"> </w:t>
            </w:r>
            <w:r w:rsidRPr="00182B1F">
              <w:rPr>
                <w:rFonts w:ascii="Times New Roman" w:hAnsi="Times New Roman" w:cs="Times New Roman"/>
                <w:sz w:val="20"/>
                <w:szCs w:val="20"/>
              </w:rPr>
              <w:t>npr. u slučaju kada okvirni sporazum premašuje period od 4 godine, bez valjanog opravdanja.</w:t>
            </w:r>
          </w:p>
        </w:tc>
        <w:tc>
          <w:tcPr>
            <w:tcW w:w="1251" w:type="pct"/>
            <w:tcBorders>
              <w:top w:val="single" w:sz="4" w:space="0" w:color="auto"/>
              <w:left w:val="single" w:sz="4" w:space="0" w:color="auto"/>
              <w:bottom w:val="single" w:sz="4" w:space="0" w:color="auto"/>
              <w:right w:val="single" w:sz="4" w:space="0" w:color="auto"/>
            </w:tcBorders>
          </w:tcPr>
          <w:p w14:paraId="214BC0F3"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7235DCA0"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r>
      <w:tr w:rsidR="00F903A3" w:rsidRPr="003B2454" w14:paraId="7361491F" w14:textId="77777777" w:rsidTr="00E8359B">
        <w:trPr>
          <w:trHeight w:val="93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08B5F221" w14:textId="77777777" w:rsidR="00F903A3" w:rsidRPr="008F691C" w:rsidRDefault="00F903A3" w:rsidP="00E8359B">
            <w:pPr>
              <w:spacing w:after="0"/>
              <w:jc w:val="center"/>
              <w:rPr>
                <w:rFonts w:ascii="Times New Roman" w:eastAsia="Calibri" w:hAnsi="Times New Roman" w:cs="Times New Roman"/>
                <w:sz w:val="16"/>
                <w:szCs w:val="16"/>
                <w:highlight w:val="yellow"/>
              </w:rPr>
            </w:pPr>
            <w:r w:rsidRPr="008F691C">
              <w:rPr>
                <w:rFonts w:ascii="Times New Roman" w:eastAsia="Calibri" w:hAnsi="Times New Roman" w:cs="Times New Roman"/>
                <w:sz w:val="16"/>
                <w:szCs w:val="16"/>
              </w:rPr>
              <w:t>11.</w:t>
            </w:r>
          </w:p>
        </w:tc>
        <w:tc>
          <w:tcPr>
            <w:tcW w:w="996" w:type="pct"/>
            <w:vMerge w:val="restart"/>
            <w:tcBorders>
              <w:top w:val="single" w:sz="4" w:space="0" w:color="auto"/>
              <w:left w:val="single" w:sz="4" w:space="0" w:color="auto"/>
              <w:bottom w:val="single" w:sz="4" w:space="0" w:color="auto"/>
              <w:right w:val="single" w:sz="4" w:space="0" w:color="auto"/>
            </w:tcBorders>
            <w:hideMark/>
          </w:tcPr>
          <w:p w14:paraId="47168533" w14:textId="77777777" w:rsidR="00F903A3" w:rsidRPr="00182B1F" w:rsidRDefault="00F903A3" w:rsidP="00E8359B">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Izostanak objave</w:t>
            </w:r>
            <w:r>
              <w:rPr>
                <w:rFonts w:ascii="Times New Roman" w:hAnsi="Times New Roman" w:cs="Times New Roman"/>
                <w:sz w:val="20"/>
                <w:szCs w:val="20"/>
              </w:rPr>
              <w:t xml:space="preserve"> odnosno nenavođenje razloga za isključenje </w:t>
            </w:r>
          </w:p>
          <w:p w14:paraId="4600CB9F" w14:textId="77777777" w:rsidR="00F903A3" w:rsidRPr="00182B1F" w:rsidRDefault="00F903A3" w:rsidP="00E8359B">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o nabavi kada se ona objavljuje istodobno s pozivom na nadmetanje:                                                 -nisu navedeni  kriteriji  za odabir ponude i njihovi ponderi, ili uvjeti za izvršenje ugovora ili tehničke specifikacije  </w:t>
            </w:r>
          </w:p>
          <w:p w14:paraId="2790614A" w14:textId="77777777" w:rsidR="00F903A3" w:rsidRPr="00182B1F" w:rsidRDefault="00F903A3" w:rsidP="00E8359B">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lastRenderedPageBreak/>
              <w:t xml:space="preserve">                                                                                    ili</w:t>
            </w:r>
          </w:p>
          <w:p w14:paraId="68F11525" w14:textId="77777777" w:rsidR="00F903A3" w:rsidRPr="00182B1F" w:rsidRDefault="00F903A3" w:rsidP="00E8359B">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                                                                                        kada uvjeti za odabir ponude</w:t>
            </w:r>
            <w:r>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te njihovo ponderiranje nisu dovoljno detaljno opisani</w:t>
            </w:r>
            <w:r>
              <w:rPr>
                <w:rFonts w:ascii="Times New Roman" w:hAnsi="Times New Roman" w:cs="Times New Roman"/>
                <w:sz w:val="20"/>
                <w:szCs w:val="20"/>
              </w:rPr>
              <w:t xml:space="preserve"> ili su nejasni</w:t>
            </w:r>
            <w:r w:rsidRPr="00182B1F">
              <w:rPr>
                <w:rFonts w:ascii="Times New Roman" w:hAnsi="Times New Roman" w:cs="Times New Roman"/>
                <w:sz w:val="20"/>
                <w:szCs w:val="20"/>
              </w:rPr>
              <w:t xml:space="preserve">                                            </w:t>
            </w:r>
          </w:p>
          <w:p w14:paraId="03C50E4D" w14:textId="77777777" w:rsidR="00F903A3" w:rsidRPr="00182B1F" w:rsidRDefault="00F903A3" w:rsidP="00E8359B">
            <w:pPr>
              <w:spacing w:before="0" w:after="160" w:line="259" w:lineRule="auto"/>
              <w:jc w:val="both"/>
              <w:rPr>
                <w:rFonts w:ascii="Times New Roman" w:hAnsi="Times New Roman" w:cs="Times New Roman"/>
                <w:sz w:val="20"/>
                <w:szCs w:val="20"/>
              </w:rPr>
            </w:pPr>
          </w:p>
          <w:p w14:paraId="39C25BFE" w14:textId="77777777" w:rsidR="00F903A3" w:rsidRPr="00182B1F" w:rsidRDefault="00F903A3" w:rsidP="00E8359B">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ili             </w:t>
            </w:r>
          </w:p>
          <w:p w14:paraId="704FE5B4"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                                                               kada nisu objavljene dodatne informacije, objašnjenja</w:t>
            </w:r>
          </w:p>
        </w:tc>
        <w:tc>
          <w:tcPr>
            <w:tcW w:w="2499" w:type="pct"/>
            <w:tcBorders>
              <w:top w:val="single" w:sz="4" w:space="0" w:color="auto"/>
              <w:left w:val="single" w:sz="4" w:space="0" w:color="auto"/>
              <w:bottom w:val="single" w:sz="4" w:space="0" w:color="auto"/>
              <w:right w:val="single" w:sz="4" w:space="0" w:color="auto"/>
            </w:tcBorders>
            <w:hideMark/>
          </w:tcPr>
          <w:p w14:paraId="442C20B4" w14:textId="77777777" w:rsidR="00F903A3" w:rsidRPr="00182B1F" w:rsidRDefault="00F903A3" w:rsidP="00E8359B">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lastRenderedPageBreak/>
              <w:t xml:space="preserve">U pozivu na nadmetanje ili u dokumentaciji o nabavi kada se ona objavljuje istodobno s pozivom na nadmetanje nisu navedeni kriteriji  za odabir ponude i njihovi ponderi </w:t>
            </w:r>
          </w:p>
        </w:tc>
        <w:tc>
          <w:tcPr>
            <w:tcW w:w="1251" w:type="pct"/>
            <w:tcBorders>
              <w:top w:val="single" w:sz="4" w:space="0" w:color="auto"/>
              <w:left w:val="single" w:sz="4" w:space="0" w:color="auto"/>
              <w:bottom w:val="single" w:sz="4" w:space="0" w:color="auto"/>
              <w:right w:val="single" w:sz="4" w:space="0" w:color="auto"/>
            </w:tcBorders>
          </w:tcPr>
          <w:p w14:paraId="6BEF6C09"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5B107C85"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285DFD9"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04E94008"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034A2F3A"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50028003"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0AF5D8EC"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148F9A72"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424D08B"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r>
      <w:tr w:rsidR="00F903A3" w:rsidRPr="00DC1AD5" w14:paraId="01CE17E0" w14:textId="77777777" w:rsidTr="00E8359B">
        <w:trPr>
          <w:trHeight w:val="64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763F284A" w14:textId="77777777" w:rsidR="00F903A3" w:rsidRPr="008F691C" w:rsidRDefault="00F903A3" w:rsidP="00E8359B">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6FF98CCD" w14:textId="77777777" w:rsidR="00F903A3" w:rsidRPr="00701E1F"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539B804B"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o nabavi kada se ona objavljuje istodobno s pozivom na nadmetanje                                                                                          nisu </w:t>
            </w:r>
          </w:p>
          <w:p w14:paraId="0F95A5C6"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 xml:space="preserve">a) navedeni uvjeti za izvršenje ugovora ili tehničke specifikacije </w:t>
            </w:r>
          </w:p>
          <w:p w14:paraId="7B055F50"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b) nisu dovoljno opisani uvjeti za odabir ponude te njihovo ponderiranje</w:t>
            </w:r>
            <w:r>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što je dovelo do neopravdanog ograničavanja </w:t>
            </w:r>
            <w:r w:rsidRPr="00182B1F">
              <w:rPr>
                <w:rFonts w:ascii="Times New Roman" w:hAnsi="Times New Roman" w:cs="Times New Roman"/>
                <w:sz w:val="20"/>
                <w:szCs w:val="20"/>
              </w:rPr>
              <w:lastRenderedPageBreak/>
              <w:t>tržišnog natjecanja (kada je ovaj nedostatak mogao dovesti do odvraćanja potencijalnih ponuditelja</w:t>
            </w:r>
            <w:r w:rsidRPr="00182B1F">
              <w:rPr>
                <w:rStyle w:val="Referencafusnote"/>
                <w:rFonts w:ascii="Times New Roman" w:hAnsi="Times New Roman" w:cs="Times New Roman"/>
                <w:sz w:val="20"/>
                <w:szCs w:val="20"/>
              </w:rPr>
              <w:footnoteReference w:id="10"/>
            </w:r>
            <w:r w:rsidRPr="00182B1F">
              <w:rPr>
                <w:rFonts w:ascii="Times New Roman" w:hAnsi="Times New Roman" w:cs="Times New Roman"/>
                <w:sz w:val="20"/>
                <w:szCs w:val="20"/>
              </w:rPr>
              <w:t xml:space="preserve">) </w:t>
            </w:r>
          </w:p>
          <w:p w14:paraId="18267DB8"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c) objašnjenja i dodatne informacije (/kriterije za odabir ponude) od strane javnog naručitelja nisu objavljene ili nisu dostupne svim ponuditeljima.</w:t>
            </w:r>
          </w:p>
        </w:tc>
        <w:tc>
          <w:tcPr>
            <w:tcW w:w="1251" w:type="pct"/>
            <w:tcBorders>
              <w:top w:val="single" w:sz="4" w:space="0" w:color="auto"/>
              <w:left w:val="single" w:sz="4" w:space="0" w:color="auto"/>
              <w:bottom w:val="single" w:sz="4" w:space="0" w:color="auto"/>
              <w:right w:val="single" w:sz="4" w:space="0" w:color="auto"/>
            </w:tcBorders>
            <w:hideMark/>
          </w:tcPr>
          <w:p w14:paraId="17B1C6DA"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lastRenderedPageBreak/>
              <w:t>10% od ugovorenog iznosa</w:t>
            </w:r>
          </w:p>
          <w:p w14:paraId="1A2645DB" w14:textId="77777777" w:rsidR="00F903A3" w:rsidRPr="00182B1F" w:rsidRDefault="00F903A3" w:rsidP="00E8359B">
            <w:pPr>
              <w:autoSpaceDE w:val="0"/>
              <w:autoSpaceDN w:val="0"/>
              <w:adjustRightInd w:val="0"/>
              <w:spacing w:before="0" w:after="0"/>
              <w:jc w:val="both"/>
              <w:rPr>
                <w:rFonts w:ascii="Times New Roman" w:hAnsi="Times New Roman" w:cs="Times New Roman"/>
                <w:sz w:val="20"/>
                <w:szCs w:val="20"/>
              </w:rPr>
            </w:pPr>
          </w:p>
          <w:p w14:paraId="49529FED"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p>
        </w:tc>
      </w:tr>
      <w:tr w:rsidR="00F903A3" w:rsidRPr="00DC1AD5" w14:paraId="7C7C8A10" w14:textId="77777777" w:rsidTr="00E8359B">
        <w:tc>
          <w:tcPr>
            <w:tcW w:w="255" w:type="pct"/>
            <w:tcBorders>
              <w:top w:val="single" w:sz="4" w:space="0" w:color="auto"/>
              <w:left w:val="single" w:sz="4" w:space="0" w:color="auto"/>
              <w:bottom w:val="single" w:sz="4" w:space="0" w:color="auto"/>
              <w:right w:val="single" w:sz="4" w:space="0" w:color="auto"/>
            </w:tcBorders>
            <w:vAlign w:val="center"/>
            <w:hideMark/>
          </w:tcPr>
          <w:p w14:paraId="5A769882" w14:textId="77777777" w:rsidR="00F903A3" w:rsidRPr="008F691C" w:rsidRDefault="00F903A3" w:rsidP="00E8359B">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12.</w:t>
            </w:r>
          </w:p>
        </w:tc>
        <w:tc>
          <w:tcPr>
            <w:tcW w:w="996" w:type="pct"/>
            <w:tcBorders>
              <w:top w:val="single" w:sz="4" w:space="0" w:color="auto"/>
              <w:left w:val="single" w:sz="4" w:space="0" w:color="auto"/>
              <w:bottom w:val="single" w:sz="4" w:space="0" w:color="auto"/>
              <w:right w:val="single" w:sz="4" w:space="0" w:color="auto"/>
            </w:tcBorders>
            <w:hideMark/>
          </w:tcPr>
          <w:p w14:paraId="12C58C8C"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8F691C">
              <w:rPr>
                <w:rFonts w:ascii="Times New Roman" w:eastAsia="Calibri" w:hAnsi="Times New Roman" w:cs="Times New Roman"/>
                <w:sz w:val="20"/>
                <w:szCs w:val="20"/>
              </w:rPr>
              <w:t>Nedovoljan ili neprecizan opis predmeta nabave</w:t>
            </w:r>
            <w:r w:rsidRPr="008F691C">
              <w:rPr>
                <w:rStyle w:val="Referencafusnote"/>
                <w:rFonts w:ascii="Times New Roman" w:eastAsia="Calibri" w:hAnsi="Times New Roman" w:cs="Times New Roman"/>
                <w:sz w:val="20"/>
                <w:szCs w:val="20"/>
              </w:rPr>
              <w:footnoteReference w:id="11"/>
            </w:r>
            <w:r w:rsidRPr="00182B1F">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3FAD8EC2" w14:textId="77777777" w:rsidR="00F903A3" w:rsidRPr="00182B1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Opis predmeta nabave u pozivu na nadmetanje /dokumentaciji o nabavi(tehničke specifikacije) je nedovoljan da bi potencijalni ponuditelji mogli bez dvojbi odrediti </w:t>
            </w:r>
            <w:r w:rsidRPr="00182B1F">
              <w:rPr>
                <w:rFonts w:ascii="Times New Roman" w:hAnsi="Times New Roman"/>
                <w:sz w:val="20"/>
              </w:rPr>
              <w:t>predmet nabave</w:t>
            </w:r>
            <w:r w:rsidRPr="00182B1F">
              <w:t xml:space="preserve">, </w:t>
            </w:r>
            <w:r w:rsidRPr="00182B1F">
              <w:rPr>
                <w:sz w:val="20"/>
                <w:szCs w:val="20"/>
              </w:rPr>
              <w:t>a</w:t>
            </w:r>
            <w:r w:rsidRPr="00182B1F">
              <w:rPr>
                <w:rFonts w:ascii="Times New Roman" w:eastAsia="Calibri" w:hAnsi="Times New Roman" w:cs="Times New Roman"/>
                <w:sz w:val="20"/>
                <w:szCs w:val="20"/>
              </w:rPr>
              <w:t xml:space="preserve"> za posljedicu ima odvraćajući učinak i ograničenje tržišnog natjecanja.</w:t>
            </w:r>
            <w:r w:rsidRPr="00182B1F">
              <w:rPr>
                <w:rStyle w:val="Referencafusnote"/>
                <w:rFonts w:ascii="Times New Roman" w:eastAsia="Calibri" w:hAnsi="Times New Roman" w:cs="Times New Roman"/>
                <w:sz w:val="20"/>
                <w:szCs w:val="20"/>
              </w:rPr>
              <w:footnoteReference w:id="12"/>
            </w:r>
          </w:p>
        </w:tc>
        <w:tc>
          <w:tcPr>
            <w:tcW w:w="1251" w:type="pct"/>
            <w:tcBorders>
              <w:top w:val="single" w:sz="4" w:space="0" w:color="auto"/>
              <w:left w:val="single" w:sz="4" w:space="0" w:color="auto"/>
              <w:bottom w:val="single" w:sz="4" w:space="0" w:color="auto"/>
              <w:right w:val="single" w:sz="4" w:space="0" w:color="auto"/>
            </w:tcBorders>
            <w:hideMark/>
          </w:tcPr>
          <w:p w14:paraId="004A6F4A" w14:textId="77777777" w:rsidR="00F903A3" w:rsidRPr="00182B1F" w:rsidRDefault="00F903A3" w:rsidP="00E8359B">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429C0FF2" w14:textId="77777777" w:rsidR="00F903A3" w:rsidRPr="00182B1F" w:rsidRDefault="00F903A3" w:rsidP="00E8359B">
            <w:pPr>
              <w:spacing w:before="0" w:after="0"/>
              <w:jc w:val="both"/>
              <w:rPr>
                <w:rFonts w:ascii="Times New Roman" w:eastAsia="Calibri" w:hAnsi="Times New Roman" w:cs="Times New Roman"/>
                <w:sz w:val="20"/>
                <w:szCs w:val="20"/>
              </w:rPr>
            </w:pPr>
          </w:p>
          <w:p w14:paraId="781C9B3E" w14:textId="77777777" w:rsidR="00F903A3" w:rsidRPr="00182B1F" w:rsidRDefault="00F903A3" w:rsidP="00E8359B">
            <w:pPr>
              <w:spacing w:before="0" w:after="0"/>
              <w:jc w:val="both"/>
              <w:rPr>
                <w:rFonts w:ascii="Times New Roman" w:eastAsia="Calibri" w:hAnsi="Times New Roman" w:cs="Times New Roman"/>
                <w:sz w:val="20"/>
                <w:szCs w:val="20"/>
              </w:rPr>
            </w:pPr>
          </w:p>
        </w:tc>
      </w:tr>
      <w:tr w:rsidR="00F903A3" w:rsidRPr="00DC1AD5" w14:paraId="28EB8E41" w14:textId="77777777" w:rsidTr="00E8359B">
        <w:trPr>
          <w:trHeight w:val="1889"/>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50C9816C" w14:textId="77777777" w:rsidR="00F903A3" w:rsidRPr="008F691C" w:rsidRDefault="00F903A3" w:rsidP="00E8359B">
            <w:pPr>
              <w:spacing w:before="0" w:after="0"/>
              <w:jc w:val="center"/>
              <w:rPr>
                <w:rFonts w:ascii="Times New Roman" w:eastAsia="Calibri" w:hAnsi="Times New Roman" w:cs="Times New Roman"/>
                <w:sz w:val="16"/>
                <w:szCs w:val="16"/>
              </w:rPr>
            </w:pPr>
            <w:r w:rsidRPr="00433D7E">
              <w:rPr>
                <w:rFonts w:ascii="Times New Roman" w:eastAsia="Calibri" w:hAnsi="Times New Roman" w:cs="Times New Roman"/>
                <w:sz w:val="16"/>
                <w:szCs w:val="16"/>
              </w:rPr>
              <w:t>13.</w:t>
            </w:r>
          </w:p>
        </w:tc>
        <w:tc>
          <w:tcPr>
            <w:tcW w:w="996" w:type="pct"/>
            <w:vMerge w:val="restart"/>
            <w:tcBorders>
              <w:top w:val="single" w:sz="4" w:space="0" w:color="auto"/>
              <w:left w:val="single" w:sz="4" w:space="0" w:color="auto"/>
              <w:bottom w:val="single" w:sz="4" w:space="0" w:color="auto"/>
              <w:right w:val="single" w:sz="4" w:space="0" w:color="auto"/>
            </w:tcBorders>
          </w:tcPr>
          <w:p w14:paraId="5D76DE94" w14:textId="77777777" w:rsidR="00F903A3" w:rsidRPr="005C7ECF" w:rsidRDefault="00F903A3" w:rsidP="00E8359B">
            <w:pPr>
              <w:spacing w:before="0" w:after="0"/>
              <w:jc w:val="center"/>
              <w:rPr>
                <w:rFonts w:ascii="Times New Roman" w:eastAsia="Calibri" w:hAnsi="Times New Roman" w:cs="Times New Roman"/>
                <w:sz w:val="20"/>
                <w:szCs w:val="20"/>
              </w:rPr>
            </w:pPr>
          </w:p>
          <w:p w14:paraId="3445C582" w14:textId="77777777" w:rsidR="00F903A3" w:rsidRPr="000234ED"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Upotreba kriterija za isključenje gospodarskog subjekta, kriterija za odabir ponude ili uvjeta za izvršenje ugovora ili tehničkih specifikacija na diskriminatoran način po nacionalnoj, regionalnoj ili lokalnoj osnovi</w:t>
            </w:r>
            <w:r w:rsidRPr="005C7ECF" w:rsidDel="005C7ECF">
              <w:rPr>
                <w:rFonts w:ascii="Times New Roman" w:eastAsia="Calibri" w:hAnsi="Times New Roman" w:cs="Times New Roman"/>
                <w:sz w:val="20"/>
                <w:szCs w:val="20"/>
              </w:rPr>
              <w:t xml:space="preserve"> </w:t>
            </w:r>
          </w:p>
        </w:tc>
        <w:tc>
          <w:tcPr>
            <w:tcW w:w="2499" w:type="pct"/>
            <w:vMerge w:val="restart"/>
            <w:tcBorders>
              <w:top w:val="single" w:sz="4" w:space="0" w:color="auto"/>
              <w:left w:val="single" w:sz="4" w:space="0" w:color="auto"/>
              <w:bottom w:val="single" w:sz="4" w:space="0" w:color="auto"/>
              <w:right w:val="single" w:sz="4" w:space="0" w:color="auto"/>
            </w:tcBorders>
          </w:tcPr>
          <w:p w14:paraId="73B6DBB9"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Slučajevi u kojima su subjekti spriječeni dati ponudu zbog nezakonitih uvjeta sposobnosti i/ili kriterija za odabir ponude utvrđenih u pozivu na nadmetanje ili dokumentaciji za nadmetanje.</w:t>
            </w:r>
          </w:p>
          <w:p w14:paraId="49183DB2" w14:textId="77777777" w:rsidR="00F903A3" w:rsidRPr="005C7ECF" w:rsidRDefault="00F903A3" w:rsidP="00E8359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Npr. </w:t>
            </w:r>
            <w:r w:rsidRPr="005C7ECF">
              <w:rPr>
                <w:rFonts w:ascii="Times New Roman" w:eastAsia="Calibri" w:hAnsi="Times New Roman" w:cs="Times New Roman"/>
                <w:sz w:val="20"/>
                <w:szCs w:val="20"/>
              </w:rPr>
              <w:t>kada se u trenutku podnošenja ponude  zahtjeva:</w:t>
            </w:r>
          </w:p>
          <w:p w14:paraId="4203A84F" w14:textId="77777777" w:rsidR="00F903A3" w:rsidRPr="005C7EC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a) poslovni nastan ili predstavnik u državi ili regiji;                                                                           b) iskustvo i/ili kvalifikacije ponuditelja u državi ili regiji ;                                                                                        </w:t>
            </w:r>
          </w:p>
          <w:p w14:paraId="215CC5F4" w14:textId="77777777" w:rsidR="00F903A3" w:rsidRPr="005C7EC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c) zahtjev da ponuditelj posjeduje opremu u državi ili regiji</w:t>
            </w:r>
            <w:r>
              <w:rPr>
                <w:rFonts w:ascii="Times New Roman" w:eastAsia="Calibri" w:hAnsi="Times New Roman" w:cs="Times New Roman"/>
                <w:sz w:val="20"/>
                <w:szCs w:val="20"/>
              </w:rPr>
              <w:t>.</w:t>
            </w:r>
          </w:p>
          <w:p w14:paraId="7F22E0A7"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78115DA7"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4D42BA97" w14:textId="77777777" w:rsidR="00F903A3" w:rsidRPr="005C7EC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Kriteriji za odabir gospodarskog subjekta (uvjeti sposobnosti) koje ponuditelj mora ispuniti nisu povezani ili nisu razmjerni predmetu nabave pa se tako, </w:t>
            </w:r>
            <w:r w:rsidRPr="00433D7E">
              <w:rPr>
                <w:rFonts w:ascii="Times New Roman" w:eastAsia="Calibri" w:hAnsi="Times New Roman" w:cs="Times New Roman"/>
                <w:sz w:val="20"/>
                <w:szCs w:val="20"/>
                <w:u w:val="single"/>
              </w:rPr>
              <w:t>na diskriminatoran način</w:t>
            </w:r>
            <w:r w:rsidRPr="005C7ECF">
              <w:rPr>
                <w:rFonts w:ascii="Times New Roman" w:eastAsia="Calibri" w:hAnsi="Times New Roman" w:cs="Times New Roman"/>
                <w:sz w:val="20"/>
                <w:szCs w:val="20"/>
              </w:rPr>
              <w:t xml:space="preserve">, ne osigurava jednaka mogućnost za sve ponuditelje ili se time stvaraju nepotrebne prepreke koje sprječavaju konkurentnost javne nabave. </w:t>
            </w:r>
          </w:p>
          <w:p w14:paraId="13FD147D" w14:textId="77777777" w:rsidR="00F903A3" w:rsidRPr="005C7EC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F07CCE2" w14:textId="77777777" w:rsidR="00F903A3" w:rsidRPr="005C7ECF"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Navedeno uključuje, ali nije ograničeno na slučajeve: </w:t>
            </w:r>
          </w:p>
          <w:p w14:paraId="194BF343"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C7ECF">
              <w:rPr>
                <w:rFonts w:ascii="Times New Roman" w:eastAsia="Calibri" w:hAnsi="Times New Roman" w:cs="Times New Roman"/>
                <w:sz w:val="20"/>
                <w:szCs w:val="20"/>
              </w:rPr>
              <w:t>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14:paraId="11C0203E" w14:textId="77777777" w:rsidR="00F903A3" w:rsidRPr="005C7ECF"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12A1A844" w14:textId="77777777" w:rsidR="00F903A3" w:rsidRPr="000234ED" w:rsidRDefault="00F903A3" w:rsidP="00E8359B">
            <w:p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5EC105F4" w14:textId="77777777" w:rsidR="00F903A3" w:rsidRDefault="00F903A3" w:rsidP="00E8359B">
            <w:pPr>
              <w:spacing w:before="0"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25</w:t>
            </w:r>
            <w:r w:rsidRPr="00DA6722">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14:paraId="2E0E45E5" w14:textId="77777777" w:rsidR="00F903A3" w:rsidRDefault="00F903A3" w:rsidP="00E8359B">
            <w:pPr>
              <w:spacing w:before="0" w:after="0"/>
              <w:jc w:val="both"/>
              <w:rPr>
                <w:rFonts w:ascii="Times New Roman" w:eastAsia="Calibri" w:hAnsi="Times New Roman" w:cs="Times New Roman"/>
                <w:sz w:val="20"/>
                <w:szCs w:val="20"/>
              </w:rPr>
            </w:pPr>
          </w:p>
          <w:p w14:paraId="749C3D60" w14:textId="77777777" w:rsidR="00F903A3" w:rsidRPr="000234ED" w:rsidRDefault="00F903A3" w:rsidP="00E8359B">
            <w:pPr>
              <w:spacing w:before="0" w:after="0"/>
              <w:jc w:val="both"/>
              <w:rPr>
                <w:rFonts w:ascii="Times New Roman" w:eastAsia="Calibri" w:hAnsi="Times New Roman" w:cs="Times New Roman"/>
                <w:sz w:val="20"/>
                <w:szCs w:val="20"/>
                <w:highlight w:val="yellow"/>
              </w:rPr>
            </w:pPr>
            <w:r w:rsidRPr="00DA6722">
              <w:rPr>
                <w:rFonts w:ascii="Times New Roman" w:eastAsia="Calibri" w:hAnsi="Times New Roman" w:cs="Times New Roman"/>
                <w:sz w:val="20"/>
                <w:szCs w:val="20"/>
              </w:rPr>
              <w:t>slučajevi kada je navedeno moglo imati odvraćajući učinak na  gospodarske subjekte</w:t>
            </w:r>
          </w:p>
        </w:tc>
      </w:tr>
      <w:tr w:rsidR="00F903A3" w:rsidRPr="00DC1AD5" w14:paraId="4F84553F" w14:textId="77777777" w:rsidTr="00E8359B">
        <w:trPr>
          <w:trHeight w:val="1888"/>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6FBD092F" w14:textId="77777777" w:rsidR="00F903A3" w:rsidRPr="008F691C" w:rsidRDefault="00F903A3" w:rsidP="00E8359B">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tcPr>
          <w:p w14:paraId="42164B68" w14:textId="77777777" w:rsidR="00F903A3" w:rsidRPr="00DC1AD5" w:rsidRDefault="00F903A3" w:rsidP="00E8359B">
            <w:pPr>
              <w:spacing w:before="0" w:after="0"/>
              <w:rPr>
                <w:rFonts w:ascii="Times New Roman" w:eastAsia="Calibri" w:hAnsi="Times New Roman" w:cs="Times New Roman"/>
                <w:sz w:val="20"/>
                <w:szCs w:val="20"/>
              </w:rPr>
            </w:pPr>
          </w:p>
        </w:tc>
        <w:tc>
          <w:tcPr>
            <w:tcW w:w="2499" w:type="pct"/>
            <w:vMerge/>
            <w:tcBorders>
              <w:top w:val="single" w:sz="4" w:space="0" w:color="auto"/>
              <w:left w:val="single" w:sz="4" w:space="0" w:color="auto"/>
              <w:bottom w:val="single" w:sz="4" w:space="0" w:color="auto"/>
              <w:right w:val="single" w:sz="4" w:space="0" w:color="auto"/>
            </w:tcBorders>
            <w:vAlign w:val="center"/>
          </w:tcPr>
          <w:p w14:paraId="6C57AE05" w14:textId="77777777" w:rsidR="00F903A3" w:rsidRPr="00DC1AD5" w:rsidRDefault="00F903A3" w:rsidP="00E8359B">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7ABBDC77" w14:textId="77777777" w:rsidR="00F903A3" w:rsidRDefault="00F903A3" w:rsidP="00E8359B">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10 %</w:t>
            </w:r>
          </w:p>
          <w:p w14:paraId="1405BBBE" w14:textId="77777777" w:rsidR="00F903A3" w:rsidRPr="00DA6722" w:rsidRDefault="00F903A3" w:rsidP="00E8359B">
            <w:pPr>
              <w:spacing w:before="0" w:after="0"/>
              <w:jc w:val="both"/>
              <w:rPr>
                <w:rFonts w:ascii="Times New Roman" w:eastAsia="Calibri" w:hAnsi="Times New Roman" w:cs="Times New Roman"/>
                <w:sz w:val="20"/>
                <w:szCs w:val="20"/>
              </w:rPr>
            </w:pPr>
          </w:p>
          <w:p w14:paraId="3B001AE6" w14:textId="77777777" w:rsidR="00F903A3" w:rsidRDefault="00F903A3" w:rsidP="00E8359B">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Ako je unatoč odvraćajućem učinku ipak osigurana minimalna razina tržišnog natjecanja, </w:t>
            </w:r>
          </w:p>
          <w:p w14:paraId="0E14D036" w14:textId="77777777" w:rsidR="00F903A3" w:rsidRPr="00DC1AD5" w:rsidRDefault="00F903A3" w:rsidP="00E8359B">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npr. veći broj ponuda </w:t>
            </w:r>
          </w:p>
        </w:tc>
      </w:tr>
      <w:tr w:rsidR="00F903A3" w:rsidRPr="00DC1AD5" w14:paraId="7D49CAE6" w14:textId="77777777" w:rsidTr="00E8359B">
        <w:trPr>
          <w:trHeight w:val="1999"/>
        </w:trPr>
        <w:tc>
          <w:tcPr>
            <w:tcW w:w="255" w:type="pct"/>
            <w:vMerge w:val="restart"/>
            <w:tcBorders>
              <w:top w:val="single" w:sz="4" w:space="0" w:color="auto"/>
              <w:left w:val="single" w:sz="4" w:space="0" w:color="auto"/>
              <w:right w:val="single" w:sz="4" w:space="0" w:color="auto"/>
            </w:tcBorders>
            <w:vAlign w:val="center"/>
            <w:hideMark/>
          </w:tcPr>
          <w:p w14:paraId="22C7437B" w14:textId="77777777" w:rsidR="00F903A3" w:rsidRPr="008F691C" w:rsidRDefault="00F903A3" w:rsidP="00E8359B">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14.</w:t>
            </w:r>
          </w:p>
        </w:tc>
        <w:tc>
          <w:tcPr>
            <w:tcW w:w="996" w:type="pct"/>
            <w:vMerge w:val="restart"/>
            <w:tcBorders>
              <w:top w:val="single" w:sz="4" w:space="0" w:color="auto"/>
              <w:left w:val="single" w:sz="4" w:space="0" w:color="auto"/>
              <w:right w:val="single" w:sz="4" w:space="0" w:color="auto"/>
            </w:tcBorders>
          </w:tcPr>
          <w:p w14:paraId="5174873F"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Upotreba kriterija za isključenje gospodarskog subjekta, kriterija za odabir ponude ili uvjeta za izvršenje ugovora ili tehničkih specifikacija na način koji nije diskriminatoran kako je to navedeno u prethodnoj točki, ali ipak imaju odvraćajući učinak na gospodarske subjekte</w:t>
            </w:r>
          </w:p>
        </w:tc>
        <w:tc>
          <w:tcPr>
            <w:tcW w:w="2499" w:type="pct"/>
            <w:vMerge w:val="restart"/>
            <w:tcBorders>
              <w:top w:val="single" w:sz="4" w:space="0" w:color="auto"/>
              <w:left w:val="single" w:sz="4" w:space="0" w:color="auto"/>
              <w:right w:val="single" w:sz="4" w:space="0" w:color="auto"/>
            </w:tcBorders>
          </w:tcPr>
          <w:p w14:paraId="7E755340"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 slučaju kada uvjeti i kriteriji iako nisu diskriminirajući ipak imaju odvraćajući učinak na gospodarske subjekte te dovode do ograničavanja tržišnog natjecanja.</w:t>
            </w:r>
          </w:p>
          <w:p w14:paraId="7607B682"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0F18799" w14:textId="77777777" w:rsidR="00F903A3" w:rsidRPr="00E53723"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Kriteriji koje ponuditelj mora ispuniti nisu povezani ili nisu razmjerni predmetu nabave pa se na taj način ne osigurava jednaka mogućnost za sve ponuditelje ili se time stvaraju nepotrebne prepreke koje sprječavaju konkurentnost javne nabave. </w:t>
            </w:r>
          </w:p>
          <w:p w14:paraId="6CEBC17C" w14:textId="77777777" w:rsidR="00F903A3" w:rsidRPr="00E53723"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B6AA823"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Navedeno uključuje, ali nije ograničeno na slučajeve gdje: </w:t>
            </w:r>
          </w:p>
          <w:p w14:paraId="35C10462" w14:textId="77777777" w:rsidR="00F903A3" w:rsidRPr="00E53723"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48D1E9E2"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financijsku sposobnost (npr. godišnji promet) od ponuditelja, a tražena financijska sposobnost nije razmjerna procijenjenoj vrijednosti ugovora</w:t>
            </w:r>
          </w:p>
          <w:p w14:paraId="38066B7A"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kriteriji za odabir gospodarskog subjekta zahtijevaju tehničku i stručnu sposobnost ponuditelja, a koje nisu u skladu s predmetom  nabave (npr. prethodno iskustvo u pružanju usluga stručnog nadzora građevinskih radova u okviru ugovora izvršenog u skladu s FIDIC (Federation Internationale des Ingénieurs-Conseils) općim uvjetima ugovaranja bez ostavljanja mogućnosti za nadmetanje </w:t>
            </w:r>
            <w:r w:rsidRPr="00433D7E">
              <w:rPr>
                <w:rFonts w:ascii="Times New Roman" w:eastAsia="Calibri" w:hAnsi="Times New Roman" w:cs="Times New Roman"/>
                <w:sz w:val="20"/>
                <w:szCs w:val="20"/>
              </w:rPr>
              <w:lastRenderedPageBreak/>
              <w:t xml:space="preserve">ponuditeljima koji imaju slično iskustvo u provedbi jednakovrijednih ugovora </w:t>
            </w:r>
          </w:p>
          <w:p w14:paraId="69560222"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iskustvo u provedbi jednakovrijednih ugovora</w:t>
            </w:r>
          </w:p>
          <w:p w14:paraId="239CB1E3"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4D611BA5"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više kriterija za dodjelu ugovora (npr. inovacije) nisu povezani s predmetom nabave</w:t>
            </w:r>
          </w:p>
          <w:p w14:paraId="216E5C0A"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nerazmjerni kriteriji za odabir ponude s predmetom nabave u slučaju kriterija ekonomski najpovoljnije ponude (npr. za kvalitetu, tehničke specifikacije, funkcionalne karakteristike, vrijeme isporuke i usluge nakon kupnje)</w:t>
            </w:r>
          </w:p>
          <w:p w14:paraId="21CDAFF8"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slučajevi kada su uvjeti sposobnosti korišteni kao kriteriji odabira ponuda </w:t>
            </w:r>
          </w:p>
          <w:p w14:paraId="6AE489BE" w14:textId="77777777" w:rsidR="00F903A3"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slučajevi kada se opravdano navode robne marke/ brand/ norme,  ali bez upotrebe izraza "jednakovrijedno", osim ako se takvi zahtjevi odnose na popratni dio ugovora te je potencijalni utjecaj na proračun EU-a samo formalne prirode</w:t>
            </w:r>
          </w:p>
          <w:p w14:paraId="5C853742" w14:textId="77777777" w:rsidR="00F903A3" w:rsidRPr="00433D7E" w:rsidRDefault="00F903A3" w:rsidP="00E8359B">
            <w:pPr>
              <w:pStyle w:val="Odlomakpopisa"/>
              <w:numPr>
                <w:ilvl w:val="0"/>
                <w:numId w:val="20"/>
              </w:numPr>
              <w:rPr>
                <w:rFonts w:ascii="Times New Roman" w:eastAsia="Calibri" w:hAnsi="Times New Roman" w:cs="Times New Roman"/>
                <w:sz w:val="20"/>
                <w:szCs w:val="20"/>
              </w:rPr>
            </w:pPr>
            <w:r w:rsidRPr="002D036D">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7DA5B4EA" w14:textId="77777777" w:rsidR="00F903A3" w:rsidRPr="00433D7E" w:rsidRDefault="00F903A3" w:rsidP="00E8359B">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Nije dopušteno određivanje tehničkih standarda koji su prespecifični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591A8252" w14:textId="77777777" w:rsidR="00F903A3" w:rsidRDefault="00F903A3" w:rsidP="00E8359B">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lastRenderedPageBreak/>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p w14:paraId="690673CE" w14:textId="77777777" w:rsidR="00F903A3" w:rsidRPr="00433D7E" w:rsidRDefault="00F903A3" w:rsidP="00E8359B">
            <w:pPr>
              <w:autoSpaceDE w:val="0"/>
              <w:autoSpaceDN w:val="0"/>
              <w:adjustRightInd w:val="0"/>
              <w:spacing w:after="0"/>
              <w:jc w:val="both"/>
              <w:rPr>
                <w:rFonts w:ascii="Times New Roman" w:eastAsia="Calibri" w:hAnsi="Times New Roman" w:cs="Times New Roman"/>
                <w:sz w:val="20"/>
                <w:szCs w:val="20"/>
              </w:rPr>
            </w:pPr>
          </w:p>
          <w:p w14:paraId="379594E1" w14:textId="77777777" w:rsidR="00F903A3" w:rsidRPr="00E53723"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w:t>
            </w:r>
            <w:r>
              <w:rPr>
                <w:rFonts w:ascii="Times New Roman" w:eastAsia="Calibri" w:hAnsi="Times New Roman" w:cs="Times New Roman"/>
                <w:sz w:val="20"/>
                <w:szCs w:val="20"/>
              </w:rPr>
              <w:t xml:space="preserve"> su</w:t>
            </w:r>
            <w:r w:rsidRPr="00E53723">
              <w:rPr>
                <w:rFonts w:ascii="Times New Roman" w:eastAsia="Calibri" w:hAnsi="Times New Roman" w:cs="Times New Roman"/>
                <w:sz w:val="20"/>
                <w:szCs w:val="20"/>
              </w:rPr>
              <w:t xml:space="preserve"> npr.:</w:t>
            </w:r>
          </w:p>
          <w:p w14:paraId="007D5CED"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bez naznaka „ili jednakovrijedno“ ili sl.;</w:t>
            </w:r>
          </w:p>
          <w:p w14:paraId="646293C3"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4CB8B5D" w14:textId="77777777" w:rsidR="00F903A3" w:rsidRPr="00433D7E"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7FAE46D3" w14:textId="77777777" w:rsidR="00F903A3" w:rsidRDefault="00F903A3" w:rsidP="00E8359B">
            <w:pPr>
              <w:pStyle w:val="Odlomakpopisa"/>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uključuju kriterij pristupačnosti osobama s invaliditetom (ako je primjenjivo u specifičnim postupcima  javne nabave);</w:t>
            </w:r>
          </w:p>
          <w:p w14:paraId="5BDFF6E6" w14:textId="77777777" w:rsidR="00F903A3" w:rsidRPr="00DC1AD5" w:rsidRDefault="00F903A3" w:rsidP="00E8359B">
            <w:p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 </w:t>
            </w:r>
          </w:p>
        </w:tc>
        <w:tc>
          <w:tcPr>
            <w:tcW w:w="1251" w:type="pct"/>
            <w:tcBorders>
              <w:top w:val="single" w:sz="4" w:space="0" w:color="auto"/>
              <w:left w:val="single" w:sz="4" w:space="0" w:color="auto"/>
              <w:right w:val="single" w:sz="4" w:space="0" w:color="auto"/>
            </w:tcBorders>
          </w:tcPr>
          <w:p w14:paraId="3A0FC546" w14:textId="77777777" w:rsidR="00F903A3" w:rsidRDefault="00F903A3" w:rsidP="00E8359B">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lastRenderedPageBreak/>
              <w:t xml:space="preserve">25 </w:t>
            </w:r>
            <w:r w:rsidRPr="00D02F2E">
              <w:rPr>
                <w:rFonts w:ascii="Times New Roman" w:eastAsia="Calibri" w:hAnsi="Times New Roman" w:cs="Times New Roman"/>
                <w:sz w:val="20"/>
                <w:szCs w:val="20"/>
              </w:rPr>
              <w:t>%</w:t>
            </w:r>
          </w:p>
          <w:p w14:paraId="0A0FE19B" w14:textId="77777777" w:rsidR="00F903A3" w:rsidRDefault="00F903A3" w:rsidP="00E8359B">
            <w:pPr>
              <w:spacing w:before="0" w:after="0"/>
              <w:jc w:val="both"/>
              <w:rPr>
                <w:rFonts w:ascii="Times New Roman" w:eastAsia="Calibri" w:hAnsi="Times New Roman" w:cs="Times New Roman"/>
                <w:sz w:val="20"/>
                <w:szCs w:val="20"/>
              </w:rPr>
            </w:pPr>
          </w:p>
          <w:p w14:paraId="1E4E9C40" w14:textId="77777777" w:rsidR="00F903A3" w:rsidRPr="00DC1AD5" w:rsidRDefault="00F903A3" w:rsidP="00E8359B">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u slučaju kada minimalne razine sposobnosti nisu uopće povezane s predmetom nabave ili kada su uvjeti za isključenje, uvjeti za odabir ili kriteriji za odabir ili uvjeti za izvršenje ugovora koji su postavljeni doveli do situacije u kojoj je samo jedan gospodarski subjekt mogao predati ponudu, a takav ishod ne može se opravdati tehničkim uvjetima određenog ugovora</w:t>
            </w:r>
          </w:p>
          <w:p w14:paraId="48CD0BC8"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2B5D2EAA" w14:textId="77777777" w:rsidTr="00E8359B">
        <w:trPr>
          <w:trHeight w:val="2458"/>
        </w:trPr>
        <w:tc>
          <w:tcPr>
            <w:tcW w:w="255" w:type="pct"/>
            <w:vMerge/>
            <w:tcBorders>
              <w:left w:val="single" w:sz="4" w:space="0" w:color="auto"/>
              <w:right w:val="single" w:sz="4" w:space="0" w:color="auto"/>
            </w:tcBorders>
            <w:vAlign w:val="center"/>
          </w:tcPr>
          <w:p w14:paraId="12F9D231" w14:textId="77777777" w:rsidR="00F903A3" w:rsidRPr="008F691C" w:rsidRDefault="00F903A3" w:rsidP="00E8359B">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501665D" w14:textId="77777777" w:rsidR="00F903A3" w:rsidRPr="00E53723"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right w:val="single" w:sz="4" w:space="0" w:color="auto"/>
            </w:tcBorders>
          </w:tcPr>
          <w:p w14:paraId="71C0B8FA" w14:textId="77777777" w:rsidR="00F903A3" w:rsidRPr="00E53723"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09853BB2" w14:textId="77777777" w:rsidR="00F903A3" w:rsidRPr="00211415" w:rsidRDefault="00F903A3" w:rsidP="00E8359B">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10% </w:t>
            </w:r>
          </w:p>
          <w:p w14:paraId="574FCC4B" w14:textId="77777777" w:rsidR="00F903A3" w:rsidRPr="00C7148B" w:rsidDel="005C7ECF" w:rsidRDefault="00F903A3" w:rsidP="00E8359B">
            <w:pPr>
              <w:spacing w:before="0" w:after="0"/>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 xml:space="preserve">u slučaju kada uvjeti i kriteriji iako ne diskriminiraju po osnovi zemlje, regije, lokacije ipak imaju odvraćajući učinak na gospodarske subjekte te dovode do ograničavanja tržišnog natjecanja.                                                               </w:t>
            </w:r>
          </w:p>
        </w:tc>
      </w:tr>
      <w:tr w:rsidR="00F903A3" w:rsidRPr="00DC1AD5" w14:paraId="1445E915" w14:textId="77777777" w:rsidTr="00E8359B">
        <w:trPr>
          <w:trHeight w:val="926"/>
        </w:trPr>
        <w:tc>
          <w:tcPr>
            <w:tcW w:w="255" w:type="pct"/>
            <w:vMerge/>
            <w:tcBorders>
              <w:left w:val="single" w:sz="4" w:space="0" w:color="auto"/>
              <w:bottom w:val="single" w:sz="4" w:space="0" w:color="auto"/>
              <w:right w:val="single" w:sz="4" w:space="0" w:color="auto"/>
            </w:tcBorders>
            <w:vAlign w:val="center"/>
          </w:tcPr>
          <w:p w14:paraId="30D40C4C" w14:textId="77777777" w:rsidR="00F903A3" w:rsidRPr="008F691C" w:rsidRDefault="00F903A3" w:rsidP="00E8359B">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1E87F99" w14:textId="77777777" w:rsidR="00F903A3" w:rsidRPr="00E9697E" w:rsidDel="005C7ECF"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bottom w:val="single" w:sz="4" w:space="0" w:color="auto"/>
              <w:right w:val="single" w:sz="4" w:space="0" w:color="auto"/>
            </w:tcBorders>
          </w:tcPr>
          <w:p w14:paraId="5F73EF11" w14:textId="77777777" w:rsidR="00F903A3" w:rsidRPr="00DC1AD5" w:rsidDel="00A37965" w:rsidRDefault="00F903A3" w:rsidP="00E8359B">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7DA73AE2" w14:textId="77777777" w:rsidR="00F903A3" w:rsidRDefault="00F903A3" w:rsidP="00E8359B">
            <w:pPr>
              <w:spacing w:before="0" w:after="0"/>
              <w:jc w:val="both"/>
              <w:rPr>
                <w:rFonts w:ascii="Times New Roman" w:eastAsia="Calibri" w:hAnsi="Times New Roman" w:cs="Times New Roman"/>
                <w:sz w:val="20"/>
                <w:szCs w:val="20"/>
                <w:highlight w:val="yellow"/>
              </w:rPr>
            </w:pPr>
          </w:p>
          <w:p w14:paraId="138AFCE5" w14:textId="77777777" w:rsidR="00F903A3" w:rsidRDefault="00F903A3" w:rsidP="00E8359B">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5%</w:t>
            </w:r>
          </w:p>
          <w:p w14:paraId="56149C5B" w14:textId="77777777" w:rsidR="00F903A3" w:rsidRDefault="00F903A3" w:rsidP="00E8359B">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Ako je unatoč odvraćajućem učinku ipak osigurana minimalna razina tržišnog natjecanja, </w:t>
            </w:r>
          </w:p>
          <w:p w14:paraId="6FBF2D9E" w14:textId="77777777" w:rsidR="00F903A3" w:rsidRPr="00E53723" w:rsidDel="005C7ECF" w:rsidRDefault="00F903A3" w:rsidP="00E8359B">
            <w:pPr>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npr. veći broj ponuda prihvatljivih ponuda</w:t>
            </w:r>
          </w:p>
        </w:tc>
      </w:tr>
      <w:tr w:rsidR="00F903A3" w:rsidRPr="00DC1AD5" w14:paraId="533AA7A9" w14:textId="77777777" w:rsidTr="00E8359B">
        <w:trPr>
          <w:trHeight w:val="3270"/>
        </w:trPr>
        <w:tc>
          <w:tcPr>
            <w:tcW w:w="255" w:type="pct"/>
            <w:tcBorders>
              <w:top w:val="single" w:sz="4" w:space="0" w:color="auto"/>
              <w:left w:val="single" w:sz="4" w:space="0" w:color="auto"/>
              <w:bottom w:val="single" w:sz="4" w:space="0" w:color="auto"/>
              <w:right w:val="single" w:sz="4" w:space="0" w:color="auto"/>
            </w:tcBorders>
            <w:vAlign w:val="center"/>
            <w:hideMark/>
          </w:tcPr>
          <w:p w14:paraId="590B86A5" w14:textId="77777777" w:rsidR="00F903A3" w:rsidRPr="008F691C" w:rsidRDefault="00F903A3" w:rsidP="00E8359B">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lastRenderedPageBreak/>
              <w:t>15.</w:t>
            </w:r>
          </w:p>
          <w:p w14:paraId="2A3954BD" w14:textId="77777777" w:rsidR="00F903A3" w:rsidRPr="008F691C" w:rsidRDefault="00F903A3" w:rsidP="00E8359B">
            <w:pPr>
              <w:spacing w:before="0" w:after="0"/>
              <w:jc w:val="center"/>
              <w:rPr>
                <w:rFonts w:ascii="Times New Roman" w:eastAsia="Calibri" w:hAnsi="Times New Roman" w:cs="Times New Roman"/>
                <w:sz w:val="16"/>
                <w:szCs w:val="16"/>
              </w:rPr>
            </w:pPr>
          </w:p>
          <w:p w14:paraId="7474A69B" w14:textId="77777777" w:rsidR="00F903A3" w:rsidRPr="008F691C" w:rsidRDefault="00F903A3" w:rsidP="00E8359B">
            <w:pPr>
              <w:spacing w:before="0" w:after="0"/>
              <w:jc w:val="center"/>
              <w:rPr>
                <w:rFonts w:ascii="Times New Roman" w:eastAsia="Calibri" w:hAnsi="Times New Roman" w:cs="Times New Roman"/>
                <w:sz w:val="16"/>
                <w:szCs w:val="16"/>
              </w:rPr>
            </w:pPr>
          </w:p>
        </w:tc>
        <w:tc>
          <w:tcPr>
            <w:tcW w:w="996" w:type="pct"/>
            <w:tcBorders>
              <w:top w:val="single" w:sz="4" w:space="0" w:color="auto"/>
              <w:left w:val="single" w:sz="4" w:space="0" w:color="auto"/>
              <w:bottom w:val="single" w:sz="4" w:space="0" w:color="auto"/>
              <w:right w:val="single" w:sz="4" w:space="0" w:color="auto"/>
            </w:tcBorders>
          </w:tcPr>
          <w:p w14:paraId="3A28813E"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Neopravdano ograničavanje podugovaranja</w:t>
            </w:r>
          </w:p>
          <w:p w14:paraId="3EF307F5"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C851314"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6839AE45"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7DF7C44"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23AEDF19" w14:textId="77777777" w:rsidR="00F903A3" w:rsidRPr="0060687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6B183DF"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631CC7EB"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622E6E44"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2A491620"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0E280EC"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1C78B986" w14:textId="77777777" w:rsidR="00F903A3"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E7210B6" w14:textId="77777777" w:rsidR="00F903A3" w:rsidRPr="0060687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8F7F773"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U dokumentaciji o nabavi (tehničkim specifikacijama) nameću se ograničenja za korištenje podugovaranja za dio ugovora npr. u vidu određenog postotka tog ugovora, bez mogućnosti ocjene sposobnosti potencijalnih podugovaratelja i bez ikakvog opravdanja koje bi našlo uporište u bitnoj prirodi predmeta ugovora</w:t>
            </w:r>
            <w:r>
              <w:rPr>
                <w:rFonts w:ascii="Times New Roman" w:eastAsia="Calibri" w:hAnsi="Times New Roman" w:cs="Times New Roman"/>
                <w:sz w:val="20"/>
                <w:szCs w:val="20"/>
              </w:rPr>
              <w:t>.</w:t>
            </w:r>
          </w:p>
          <w:p w14:paraId="3BDCCEBE" w14:textId="77777777" w:rsidR="00F903A3" w:rsidRPr="0060687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bottom w:val="single" w:sz="4" w:space="0" w:color="auto"/>
              <w:right w:val="single" w:sz="4" w:space="0" w:color="auto"/>
            </w:tcBorders>
          </w:tcPr>
          <w:p w14:paraId="20F4324E" w14:textId="77777777" w:rsidR="00F903A3" w:rsidRPr="00606875" w:rsidRDefault="00F903A3" w:rsidP="00E8359B">
            <w:pPr>
              <w:spacing w:before="0" w:after="0"/>
              <w:jc w:val="both"/>
              <w:rPr>
                <w:rFonts w:ascii="Times New Roman" w:eastAsia="Calibri" w:hAnsi="Times New Roman" w:cs="Times New Roman"/>
                <w:sz w:val="20"/>
                <w:szCs w:val="20"/>
                <w:highlight w:val="yellow"/>
              </w:rPr>
            </w:pPr>
            <w:r w:rsidRPr="0062112C">
              <w:rPr>
                <w:rFonts w:ascii="Times New Roman" w:eastAsia="Calibri" w:hAnsi="Times New Roman" w:cs="Times New Roman"/>
                <w:sz w:val="20"/>
                <w:szCs w:val="20"/>
              </w:rPr>
              <w:t>5% od ugovorenog iznosa</w:t>
            </w:r>
          </w:p>
        </w:tc>
      </w:tr>
      <w:tr w:rsidR="00F903A3" w:rsidRPr="00DC1AD5" w14:paraId="64952977" w14:textId="77777777" w:rsidTr="00E8359B">
        <w:trPr>
          <w:trHeight w:val="1018"/>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3EE99F" w14:textId="77777777" w:rsidR="00F903A3" w:rsidRPr="00CE753A" w:rsidRDefault="00F903A3" w:rsidP="00E8359B">
            <w:pPr>
              <w:spacing w:before="0" w:after="0"/>
              <w:jc w:val="center"/>
              <w:rPr>
                <w:rFonts w:ascii="Times New Roman" w:eastAsia="Calibri" w:hAnsi="Times New Roman" w:cs="Times New Roman"/>
                <w:b/>
                <w:sz w:val="20"/>
                <w:szCs w:val="20"/>
              </w:rPr>
            </w:pPr>
            <w:r w:rsidRPr="00CE753A">
              <w:rPr>
                <w:rFonts w:ascii="Times New Roman" w:eastAsia="Calibri" w:hAnsi="Times New Roman" w:cs="Times New Roman"/>
                <w:b/>
                <w:sz w:val="20"/>
                <w:szCs w:val="20"/>
              </w:rPr>
              <w:t>Odabir ponuditelja i ocjenjivanje ponuda</w:t>
            </w:r>
          </w:p>
        </w:tc>
      </w:tr>
      <w:tr w:rsidR="00F903A3" w:rsidRPr="00DC1AD5" w14:paraId="3C63B1BF" w14:textId="77777777" w:rsidTr="00E8359B">
        <w:trPr>
          <w:trHeight w:val="3767"/>
        </w:trPr>
        <w:tc>
          <w:tcPr>
            <w:tcW w:w="255" w:type="pct"/>
            <w:tcBorders>
              <w:top w:val="single" w:sz="4" w:space="0" w:color="auto"/>
              <w:left w:val="single" w:sz="4" w:space="0" w:color="auto"/>
              <w:bottom w:val="single" w:sz="4" w:space="0" w:color="auto"/>
              <w:right w:val="single" w:sz="4" w:space="0" w:color="auto"/>
            </w:tcBorders>
            <w:vAlign w:val="center"/>
            <w:hideMark/>
          </w:tcPr>
          <w:p w14:paraId="4964969E"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16.</w:t>
            </w:r>
          </w:p>
        </w:tc>
        <w:tc>
          <w:tcPr>
            <w:tcW w:w="996" w:type="pct"/>
            <w:tcBorders>
              <w:top w:val="single" w:sz="4" w:space="0" w:color="auto"/>
              <w:left w:val="single" w:sz="4" w:space="0" w:color="auto"/>
              <w:bottom w:val="single" w:sz="4" w:space="0" w:color="auto"/>
              <w:right w:val="single" w:sz="4" w:space="0" w:color="auto"/>
            </w:tcBorders>
            <w:hideMark/>
          </w:tcPr>
          <w:p w14:paraId="32F303D1" w14:textId="77777777" w:rsidR="00F903A3" w:rsidRPr="00433D7E"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433D7E">
              <w:rPr>
                <w:rFonts w:ascii="Times New Roman" w:hAnsi="Times New Roman" w:cs="Times New Roman"/>
                <w:sz w:val="20"/>
                <w:szCs w:val="20"/>
              </w:rPr>
              <w:t>Nepoštivanje propisanih kriterija za odabir gospodarskog subjekta ili tehničkih specifikacija nakon otvaranja ponuda zbog koje dolazi do neispravnog odabira/isključenja ponuditelja ili prihvaćanja/odbijanja ponude.</w:t>
            </w:r>
          </w:p>
          <w:p w14:paraId="2FE6294A" w14:textId="77777777" w:rsidR="00F903A3" w:rsidRPr="0062112C"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2BCAD6D9"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1FA109F1" w14:textId="77777777" w:rsidR="00F903A3" w:rsidRPr="0062112C"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0007247E" w14:textId="77777777" w:rsidR="00F903A3" w:rsidRPr="00433D7E" w:rsidRDefault="00F903A3" w:rsidP="00E8359B">
            <w:pPr>
              <w:autoSpaceDE w:val="0"/>
              <w:autoSpaceDN w:val="0"/>
              <w:adjustRightInd w:val="0"/>
              <w:spacing w:before="0" w:after="0"/>
              <w:jc w:val="both"/>
              <w:rPr>
                <w:rFonts w:ascii="Times New Roman" w:eastAsia="Calibri" w:hAnsi="Times New Roman" w:cs="Times New Roman"/>
                <w:sz w:val="20"/>
                <w:szCs w:val="20"/>
              </w:rPr>
            </w:pPr>
            <w:bookmarkStart w:id="1" w:name="_Hlk13043098"/>
            <w:r w:rsidRPr="00433D7E">
              <w:rPr>
                <w:rFonts w:ascii="Times New Roman" w:eastAsia="Calibri" w:hAnsi="Times New Roman" w:cs="Times New Roman"/>
                <w:sz w:val="20"/>
                <w:szCs w:val="20"/>
              </w:rPr>
              <w:t xml:space="preserve">Kriteriji za </w:t>
            </w:r>
            <w:r w:rsidRPr="00433D7E" w:rsidDel="0073301D">
              <w:rPr>
                <w:rFonts w:ascii="Times New Roman" w:eastAsia="Calibri" w:hAnsi="Times New Roman" w:cs="Times New Roman"/>
                <w:sz w:val="20"/>
                <w:szCs w:val="20"/>
              </w:rPr>
              <w:t xml:space="preserve">kvalitativni </w:t>
            </w:r>
            <w:r w:rsidRPr="00433D7E">
              <w:rPr>
                <w:rFonts w:ascii="Times New Roman" w:eastAsia="Calibri" w:hAnsi="Times New Roman" w:cs="Times New Roman"/>
                <w:sz w:val="20"/>
                <w:szCs w:val="20"/>
              </w:rPr>
              <w:t>odabir gospodarskog subjekta (</w:t>
            </w:r>
            <w:r>
              <w:rPr>
                <w:rFonts w:ascii="Times New Roman" w:eastAsia="Calibri" w:hAnsi="Times New Roman" w:cs="Times New Roman"/>
                <w:sz w:val="20"/>
                <w:szCs w:val="20"/>
              </w:rPr>
              <w:t>ili</w:t>
            </w:r>
            <w:r w:rsidRPr="00433D7E">
              <w:rPr>
                <w:rFonts w:ascii="Times New Roman" w:eastAsia="Calibri" w:hAnsi="Times New Roman" w:cs="Times New Roman"/>
                <w:sz w:val="20"/>
                <w:szCs w:val="20"/>
              </w:rPr>
              <w:t xml:space="preserve"> </w:t>
            </w:r>
            <w:r w:rsidRPr="00433D7E" w:rsidDel="00935209">
              <w:rPr>
                <w:rFonts w:ascii="Times New Roman" w:eastAsia="Calibri" w:hAnsi="Times New Roman" w:cs="Times New Roman"/>
                <w:sz w:val="20"/>
                <w:szCs w:val="20"/>
              </w:rPr>
              <w:t>te</w:t>
            </w:r>
            <w:r w:rsidRPr="00433D7E">
              <w:rPr>
                <w:rFonts w:ascii="Times New Roman" w:eastAsia="Calibri" w:hAnsi="Times New Roman" w:cs="Times New Roman"/>
                <w:sz w:val="20"/>
                <w:szCs w:val="20"/>
              </w:rPr>
              <w:t>hničkih specifikacija) nakon otvaranja ponuda nisu ispravno primijenjeni/i</w:t>
            </w:r>
            <w:r w:rsidRPr="00433D7E" w:rsidDel="009E1B2F">
              <w:rPr>
                <w:rFonts w:ascii="Times New Roman" w:eastAsia="Calibri" w:hAnsi="Times New Roman" w:cs="Times New Roman"/>
                <w:sz w:val="20"/>
                <w:szCs w:val="20"/>
              </w:rPr>
              <w:t>zmijenjeni su u fazi ocjenjivanja ponuda</w:t>
            </w:r>
            <w:r w:rsidRPr="00433D7E">
              <w:rPr>
                <w:rFonts w:ascii="Times New Roman" w:eastAsia="Calibri" w:hAnsi="Times New Roman" w:cs="Times New Roman"/>
                <w:sz w:val="20"/>
                <w:szCs w:val="20"/>
              </w:rPr>
              <w:t>, zbog čega je:</w:t>
            </w:r>
          </w:p>
          <w:p w14:paraId="2D0FA342" w14:textId="77777777" w:rsidR="00F903A3" w:rsidRPr="00DC1AD5" w:rsidRDefault="00F903A3" w:rsidP="00E8359B">
            <w:pPr>
              <w:pStyle w:val="Odlomakpopisa"/>
              <w:numPr>
                <w:ilvl w:val="0"/>
                <w:numId w:val="44"/>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odabran ponuditelj koji nije trebao biti odabran ili je trebao biti isključen da su objavljeni kriteriji za kvalitativni odabir gospodarskog subjekta bili primijenjen</w:t>
            </w:r>
            <w:r w:rsidRPr="00DC1AD5">
              <w:rPr>
                <w:rFonts w:ascii="Times New Roman" w:eastAsia="Calibri" w:hAnsi="Times New Roman" w:cs="Times New Roman"/>
                <w:sz w:val="20"/>
                <w:szCs w:val="20"/>
              </w:rPr>
              <w:t xml:space="preserve">, ili </w:t>
            </w:r>
          </w:p>
          <w:p w14:paraId="4BF6D845" w14:textId="77777777" w:rsidR="00F903A3" w:rsidRPr="0062112C"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je odbijen ili isključen ponuditel</w:t>
            </w:r>
            <w:r>
              <w:rPr>
                <w:rFonts w:ascii="Times New Roman" w:eastAsia="Calibri" w:hAnsi="Times New Roman" w:cs="Times New Roman"/>
                <w:sz w:val="20"/>
                <w:szCs w:val="20"/>
              </w:rPr>
              <w:t xml:space="preserve">j </w:t>
            </w:r>
            <w:r w:rsidRPr="00DC1AD5">
              <w:rPr>
                <w:rFonts w:ascii="Times New Roman" w:eastAsia="Calibri" w:hAnsi="Times New Roman" w:cs="Times New Roman"/>
                <w:sz w:val="20"/>
                <w:szCs w:val="20"/>
              </w:rPr>
              <w:t>koji je trebao biti prihvaćen</w:t>
            </w:r>
            <w:r>
              <w:rPr>
                <w:rStyle w:val="Referencafusnote"/>
                <w:rFonts w:ascii="Times New Roman" w:eastAsia="Calibri" w:hAnsi="Times New Roman" w:cs="Times New Roman"/>
                <w:sz w:val="20"/>
                <w:szCs w:val="20"/>
              </w:rPr>
              <w:footnoteReference w:id="13"/>
            </w:r>
            <w:r w:rsidRPr="00DC1AD5">
              <w:rPr>
                <w:rFonts w:ascii="Times New Roman" w:eastAsia="Calibri" w:hAnsi="Times New Roman" w:cs="Times New Roman"/>
                <w:sz w:val="20"/>
                <w:szCs w:val="20"/>
              </w:rPr>
              <w:t xml:space="preserve"> da su se poštivali objavljeni kriteriji za kvalitativni odabir gospodarskog subjekta</w:t>
            </w:r>
            <w:bookmarkEnd w:id="1"/>
            <w:r>
              <w:rPr>
                <w:rFonts w:ascii="Times New Roman" w:eastAsia="Calibri" w:hAnsi="Times New Roman" w:cs="Times New Roman"/>
                <w:sz w:val="20"/>
                <w:szCs w:val="20"/>
              </w:rPr>
              <w:t>.</w:t>
            </w:r>
          </w:p>
          <w:p w14:paraId="57D3A682" w14:textId="77777777" w:rsidR="00F903A3" w:rsidRPr="000A3444"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p w14:paraId="6DA7A217" w14:textId="77777777" w:rsidR="00F903A3" w:rsidRPr="000A3444"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p w14:paraId="53023687" w14:textId="77777777" w:rsidR="00F903A3" w:rsidRPr="000A3444"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p w14:paraId="16F2C1B8" w14:textId="77777777" w:rsidR="00F903A3" w:rsidRPr="0062112C"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right w:val="single" w:sz="4" w:space="0" w:color="auto"/>
            </w:tcBorders>
          </w:tcPr>
          <w:p w14:paraId="79FE802A"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3387C0AC" w14:textId="77777777" w:rsidR="00F903A3" w:rsidRDefault="00F903A3" w:rsidP="00E8359B">
            <w:pPr>
              <w:spacing w:before="0" w:after="0"/>
              <w:jc w:val="both"/>
              <w:rPr>
                <w:rFonts w:ascii="Times New Roman" w:eastAsia="Calibri" w:hAnsi="Times New Roman" w:cs="Times New Roman"/>
                <w:sz w:val="20"/>
                <w:szCs w:val="20"/>
              </w:rPr>
            </w:pPr>
          </w:p>
          <w:p w14:paraId="79F7523C" w14:textId="77777777" w:rsidR="00F903A3" w:rsidRPr="000A3444" w:rsidRDefault="00F903A3" w:rsidP="00E8359B">
            <w:pPr>
              <w:spacing w:before="0" w:after="0"/>
              <w:jc w:val="both"/>
              <w:rPr>
                <w:rFonts w:ascii="Times New Roman" w:eastAsia="Calibri" w:hAnsi="Times New Roman" w:cs="Times New Roman"/>
                <w:sz w:val="20"/>
                <w:szCs w:val="20"/>
                <w:highlight w:val="yellow"/>
              </w:rPr>
            </w:pPr>
          </w:p>
          <w:p w14:paraId="201ABA24"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7D61D840" w14:textId="77777777" w:rsidTr="00E8359B">
        <w:trPr>
          <w:trHeight w:val="727"/>
        </w:trPr>
        <w:tc>
          <w:tcPr>
            <w:tcW w:w="255" w:type="pct"/>
            <w:vMerge w:val="restart"/>
            <w:tcBorders>
              <w:top w:val="single" w:sz="4" w:space="0" w:color="auto"/>
              <w:left w:val="single" w:sz="4" w:space="0" w:color="auto"/>
              <w:right w:val="single" w:sz="4" w:space="0" w:color="auto"/>
            </w:tcBorders>
            <w:vAlign w:val="center"/>
          </w:tcPr>
          <w:p w14:paraId="57A6CED7"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17</w:t>
            </w:r>
            <w:r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355A01DF"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Ocjenjivanje ponuda upotrebom kriterija koji se razlikuju od onih objavljenih u obavijesti o nadmetanju    ili dokumentaciji o nabavi ili  </w:t>
            </w:r>
          </w:p>
          <w:p w14:paraId="590693D7"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upotrebom dodatnih kriterija koji nisu bili objavljeni</w:t>
            </w:r>
            <w:r w:rsidRPr="00146318" w:rsidDel="00146318">
              <w:rPr>
                <w:rFonts w:ascii="Times New Roman" w:eastAsia="Calibri" w:hAnsi="Times New Roman" w:cs="Times New Roman"/>
                <w:sz w:val="20"/>
                <w:szCs w:val="20"/>
              </w:rPr>
              <w:t xml:space="preserve"> </w:t>
            </w:r>
          </w:p>
          <w:p w14:paraId="6C62720C" w14:textId="77777777" w:rsidR="00F903A3" w:rsidRPr="00DC1AD5"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7BE397D"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Tijekom ocjenjivanja došlo je do odstupanja od kriterija za odabir ili pondera objavljenih u obavijesti o nadmetanju ili dokumentaciji o nabavi ili su upotrjebljeni kriteriji koji nisu objavljeni.</w:t>
            </w:r>
          </w:p>
          <w:p w14:paraId="77B01F16" w14:textId="77777777" w:rsidR="00F903A3" w:rsidRPr="00CE753A" w:rsidRDefault="00F903A3" w:rsidP="00E8359B">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3AA5956A" w14:textId="77777777" w:rsidR="00F903A3" w:rsidRPr="00CE753A" w:rsidRDefault="00F903A3" w:rsidP="00E8359B">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 od ugovorenog iznosa</w:t>
            </w:r>
          </w:p>
        </w:tc>
      </w:tr>
      <w:tr w:rsidR="00F903A3" w:rsidRPr="00DC1AD5" w14:paraId="3A0B9BBF" w14:textId="77777777" w:rsidTr="00E8359B">
        <w:trPr>
          <w:trHeight w:val="727"/>
        </w:trPr>
        <w:tc>
          <w:tcPr>
            <w:tcW w:w="255" w:type="pct"/>
            <w:vMerge/>
            <w:tcBorders>
              <w:left w:val="single" w:sz="4" w:space="0" w:color="auto"/>
              <w:bottom w:val="single" w:sz="4" w:space="0" w:color="auto"/>
              <w:right w:val="single" w:sz="4" w:space="0" w:color="auto"/>
            </w:tcBorders>
            <w:vAlign w:val="center"/>
          </w:tcPr>
          <w:p w14:paraId="2DB1F9CD" w14:textId="77777777" w:rsidR="00F903A3" w:rsidRPr="008F691C" w:rsidRDefault="00F903A3" w:rsidP="00E8359B">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1FC8EC57" w14:textId="77777777" w:rsidR="00F903A3" w:rsidRPr="000A3444"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7A1F884A"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 slučaju upotrebe kriterija kako je to gore navedeno došlo je do diskriminacije po nacionalnoj, regionalnoj i lokalnoj osnovi. Radi se o </w:t>
            </w:r>
            <w:r w:rsidRPr="00CE753A" w:rsidDel="00611565">
              <w:rPr>
                <w:rFonts w:ascii="Times New Roman" w:eastAsia="Calibri" w:hAnsi="Times New Roman" w:cs="Times New Roman"/>
                <w:sz w:val="20"/>
                <w:szCs w:val="20"/>
              </w:rPr>
              <w:t xml:space="preserve">teškoj </w:t>
            </w:r>
            <w:r w:rsidRPr="00CE753A">
              <w:rPr>
                <w:rFonts w:ascii="Times New Roman" w:eastAsia="Calibri" w:hAnsi="Times New Roman" w:cs="Times New Roman"/>
                <w:sz w:val="20"/>
                <w:szCs w:val="20"/>
              </w:rPr>
              <w:t>ozbiljnoj nepravilnosti.</w:t>
            </w:r>
          </w:p>
          <w:p w14:paraId="26BC720D"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2670173E"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35387A0B"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52AECDA3"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Kriterij za odabir ponude (ili podkriterij ili vrijednost pojedinog kriterija) je izmijenjen ili dodan tijekom ocjene ponude što je dovelo do rezultata koji se razlikuju od onih koji bi nastali da se koristio prvotni </w:t>
            </w:r>
            <w:r w:rsidRPr="00CE753A">
              <w:rPr>
                <w:rFonts w:ascii="Times New Roman" w:eastAsia="Calibri" w:hAnsi="Times New Roman" w:cs="Times New Roman"/>
                <w:sz w:val="20"/>
                <w:szCs w:val="20"/>
              </w:rPr>
              <w:lastRenderedPageBreak/>
              <w:t xml:space="preserve">kriterij za odabir ponude objavljen u </w:t>
            </w:r>
            <w:r>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/dokumentaciji o nabavi, npr.:</w:t>
            </w:r>
          </w:p>
          <w:p w14:paraId="1713D7A9" w14:textId="77777777" w:rsidR="00F903A3" w:rsidRPr="00CE753A" w:rsidRDefault="00F903A3" w:rsidP="00E8359B">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tijekom ocjenjivanja naručitelj primjenjuje podkriterije (za metodologiju procjene) koji se ne odnose na kriterije za odabir ponude navedene u pozivu na nadmetanje/ dokumentaciji o nabavi;</w:t>
            </w:r>
          </w:p>
          <w:p w14:paraId="6F452204"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tijekom ocjenjivanja naručitelj primjenjuje podkriterije koji se odnose na naknadna pojašnjenja kriterija za odabir ponude koja nisu bila uključena kao dio poziva na nadmetanje / dokumentaciji o nabavi.</w:t>
            </w:r>
          </w:p>
        </w:tc>
        <w:tc>
          <w:tcPr>
            <w:tcW w:w="1251" w:type="pct"/>
            <w:tcBorders>
              <w:top w:val="single" w:sz="4" w:space="0" w:color="auto"/>
              <w:left w:val="single" w:sz="4" w:space="0" w:color="auto"/>
              <w:right w:val="single" w:sz="4" w:space="0" w:color="auto"/>
            </w:tcBorders>
          </w:tcPr>
          <w:p w14:paraId="4A36F96D" w14:textId="77777777" w:rsidR="00F903A3" w:rsidRPr="00CE753A" w:rsidRDefault="00F903A3" w:rsidP="00E8359B">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25% od ugovorenog iznosa</w:t>
            </w:r>
          </w:p>
        </w:tc>
      </w:tr>
      <w:tr w:rsidR="00F903A3" w:rsidRPr="00DC1AD5" w14:paraId="01338AEE" w14:textId="77777777" w:rsidTr="00E8359B">
        <w:tc>
          <w:tcPr>
            <w:tcW w:w="255" w:type="pct"/>
            <w:vMerge w:val="restart"/>
            <w:tcBorders>
              <w:top w:val="single" w:sz="4" w:space="0" w:color="auto"/>
              <w:left w:val="single" w:sz="4" w:space="0" w:color="auto"/>
              <w:right w:val="single" w:sz="4" w:space="0" w:color="auto"/>
            </w:tcBorders>
            <w:vAlign w:val="center"/>
            <w:hideMark/>
          </w:tcPr>
          <w:p w14:paraId="6A62BD5C"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18.</w:t>
            </w:r>
          </w:p>
          <w:p w14:paraId="69075D7E" w14:textId="77777777" w:rsidR="00F903A3" w:rsidRPr="008F691C" w:rsidRDefault="00F903A3" w:rsidP="00E8359B">
            <w:pPr>
              <w:spacing w:before="0" w:after="0"/>
              <w:jc w:val="center"/>
              <w:rPr>
                <w:rFonts w:ascii="Times New Roman" w:eastAsia="Calibri" w:hAnsi="Times New Roman" w:cs="Times New Roman"/>
                <w:sz w:val="16"/>
                <w:szCs w:val="16"/>
              </w:rPr>
            </w:pPr>
          </w:p>
        </w:tc>
        <w:tc>
          <w:tcPr>
            <w:tcW w:w="996" w:type="pct"/>
            <w:vMerge w:val="restart"/>
            <w:tcBorders>
              <w:top w:val="single" w:sz="4" w:space="0" w:color="auto"/>
              <w:left w:val="single" w:sz="4" w:space="0" w:color="auto"/>
              <w:right w:val="single" w:sz="4" w:space="0" w:color="auto"/>
            </w:tcBorders>
            <w:hideMark/>
          </w:tcPr>
          <w:p w14:paraId="5A9A9A44"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Nedostatak transparentnosti i  revizijskog traga za dodjelu ugovora</w:t>
            </w:r>
          </w:p>
          <w:p w14:paraId="781D0754" w14:textId="77777777" w:rsidR="00F903A3" w:rsidRPr="00C37066"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p w14:paraId="0CAF1F8C" w14:textId="77777777" w:rsidR="00F903A3" w:rsidRPr="00C37066"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355A056B"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Odbijanje naručitelja da osigura pristup relevantnoj dokumentaciji </w:t>
            </w:r>
            <w:r w:rsidRPr="00CE753A" w:rsidDel="00611565">
              <w:rPr>
                <w:rFonts w:ascii="Times New Roman" w:eastAsia="Calibri" w:hAnsi="Times New Roman" w:cs="Times New Roman"/>
                <w:sz w:val="20"/>
                <w:szCs w:val="20"/>
              </w:rPr>
              <w:t xml:space="preserve">teška </w:t>
            </w:r>
            <w:r w:rsidRPr="00CE753A">
              <w:rPr>
                <w:rFonts w:ascii="Times New Roman" w:eastAsia="Calibri" w:hAnsi="Times New Roman" w:cs="Times New Roman"/>
                <w:sz w:val="20"/>
                <w:szCs w:val="20"/>
              </w:rPr>
              <w:t>ozbiljna je nepravilnost s obzirom na to da naručitelj na taj način ne osigurava dokaze da je javnu nabavu proveo sukladno propisanim procedurama i relevantnim pravilima</w:t>
            </w:r>
          </w:p>
          <w:p w14:paraId="598E9F41"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4F806218" w14:textId="77777777" w:rsidR="00F903A3" w:rsidRPr="00CE753A" w:rsidRDefault="00F903A3" w:rsidP="00E8359B">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B4018A0" w14:textId="77777777" w:rsidR="00F903A3" w:rsidRPr="00CE753A" w:rsidRDefault="00F903A3" w:rsidP="00E8359B">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100% od ugovorenog iznosa</w:t>
            </w:r>
          </w:p>
          <w:p w14:paraId="34FD66CD" w14:textId="77777777" w:rsidR="00F903A3" w:rsidRPr="00CE753A" w:rsidRDefault="00F903A3" w:rsidP="00E8359B">
            <w:pPr>
              <w:tabs>
                <w:tab w:val="left" w:pos="1545"/>
              </w:tabs>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ab/>
            </w:r>
          </w:p>
          <w:p w14:paraId="785D948B" w14:textId="77777777" w:rsidR="00F903A3" w:rsidRPr="00CE753A" w:rsidRDefault="00F903A3" w:rsidP="00E8359B">
            <w:pPr>
              <w:spacing w:before="0" w:after="0"/>
              <w:jc w:val="both"/>
              <w:rPr>
                <w:rFonts w:ascii="Times New Roman" w:eastAsia="Calibri" w:hAnsi="Times New Roman" w:cs="Times New Roman"/>
                <w:sz w:val="20"/>
                <w:szCs w:val="20"/>
              </w:rPr>
            </w:pPr>
          </w:p>
          <w:p w14:paraId="3918A30A" w14:textId="77777777" w:rsidR="00F903A3" w:rsidRPr="00CE753A" w:rsidRDefault="00F903A3" w:rsidP="00E8359B">
            <w:pPr>
              <w:spacing w:before="0" w:after="0"/>
              <w:jc w:val="both"/>
              <w:rPr>
                <w:rFonts w:ascii="Times New Roman" w:eastAsia="Calibri" w:hAnsi="Times New Roman" w:cs="Times New Roman"/>
                <w:sz w:val="20"/>
                <w:szCs w:val="20"/>
              </w:rPr>
            </w:pPr>
          </w:p>
        </w:tc>
      </w:tr>
      <w:tr w:rsidR="00F903A3" w:rsidRPr="00DC1AD5" w14:paraId="43A4DB2E" w14:textId="77777777" w:rsidTr="00E8359B">
        <w:tc>
          <w:tcPr>
            <w:tcW w:w="255" w:type="pct"/>
            <w:vMerge/>
            <w:tcBorders>
              <w:left w:val="single" w:sz="4" w:space="0" w:color="auto"/>
              <w:bottom w:val="single" w:sz="4" w:space="0" w:color="auto"/>
              <w:right w:val="single" w:sz="4" w:space="0" w:color="auto"/>
            </w:tcBorders>
            <w:vAlign w:val="center"/>
            <w:hideMark/>
          </w:tcPr>
          <w:p w14:paraId="31658D33" w14:textId="77777777" w:rsidR="00F903A3" w:rsidRPr="008F691C" w:rsidRDefault="00F903A3" w:rsidP="00E8359B">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hideMark/>
          </w:tcPr>
          <w:p w14:paraId="1FE6B4F9" w14:textId="77777777" w:rsidR="00F903A3" w:rsidRPr="004F746F"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70B97275"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1568EB54"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Relevantna dokumentacija (koja je određena primjenjivim propisima) je nedostatna i to na način da ne opravdava dodjelu ugovora i rezultira nedostatkom transparentnosti</w:t>
            </w:r>
          </w:p>
          <w:p w14:paraId="7518B846"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50624F90"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66932426"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Revizijski trag, posebno glede bodovanja svake ponude je nejasan / neopravdan / netransparentan ili ga nema, i / ili zapisnik o pregledu i ocjeni ponuda ne postoji ili ne sadrži sve propisane elemente, npr.:</w:t>
            </w:r>
          </w:p>
          <w:p w14:paraId="35DEA1AB" w14:textId="77777777" w:rsidR="00F903A3" w:rsidRPr="00CE753A" w:rsidRDefault="00F903A3" w:rsidP="00E8359B">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ovlaštena treća osoba ne može pratiti i razumjeti opravdanost odluka navedenih u odluci o odabiru, a odnosi se na prihvaćanje / odbijanje / ponuda, bodovanje i dodjelu ugovora;</w:t>
            </w:r>
          </w:p>
          <w:p w14:paraId="38ECEB1F" w14:textId="77777777" w:rsidR="00F903A3" w:rsidRPr="00CE753A" w:rsidRDefault="00F903A3" w:rsidP="00E8359B">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7404E178"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Relevantna dokumentacija (koja je određena primjenjivim prospisima) </w:t>
            </w:r>
            <w:r w:rsidRPr="00CE753A" w:rsidDel="00C629AB">
              <w:rPr>
                <w:rFonts w:ascii="Times New Roman" w:eastAsia="Calibri" w:hAnsi="Times New Roman" w:cs="Times New Roman"/>
                <w:sz w:val="20"/>
                <w:szCs w:val="20"/>
              </w:rPr>
              <w:t>Dokumentacija o nabavi</w:t>
            </w:r>
            <w:r w:rsidRPr="00CE753A">
              <w:rPr>
                <w:rFonts w:ascii="Times New Roman" w:eastAsia="Calibri" w:hAnsi="Times New Roman" w:cs="Times New Roman"/>
                <w:sz w:val="20"/>
                <w:szCs w:val="20"/>
              </w:rPr>
              <w:t xml:space="preserve"> je sastavljena na način da je nedostatna, nejasna i kontradiktorna te onemogućuje usporedivost ponuda.</w:t>
            </w:r>
            <w:r w:rsidRPr="00CE753A" w:rsidDel="00641DC3">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tcPr>
          <w:p w14:paraId="7A4AB74B" w14:textId="77777777" w:rsidR="00F903A3" w:rsidRPr="00CE753A" w:rsidRDefault="00F903A3" w:rsidP="00E8359B">
            <w:pPr>
              <w:spacing w:before="0" w:after="160" w:line="259" w:lineRule="auto"/>
              <w:jc w:val="both"/>
              <w:rPr>
                <w:rFonts w:ascii="Times New Roman" w:hAnsi="Times New Roman" w:cs="Times New Roman"/>
                <w:sz w:val="20"/>
                <w:szCs w:val="20"/>
              </w:rPr>
            </w:pPr>
            <w:r w:rsidRPr="00CE753A">
              <w:rPr>
                <w:rFonts w:ascii="Times New Roman" w:eastAsia="Calibri" w:hAnsi="Times New Roman" w:cs="Times New Roman"/>
                <w:sz w:val="20"/>
                <w:szCs w:val="20"/>
              </w:rPr>
              <w:t xml:space="preserve">25% od ugovorenog iznosa </w:t>
            </w:r>
          </w:p>
          <w:p w14:paraId="1F66BE72" w14:textId="77777777" w:rsidR="00F903A3" w:rsidRPr="00CE753A" w:rsidRDefault="00F903A3" w:rsidP="00E8359B">
            <w:pPr>
              <w:spacing w:before="0" w:after="0"/>
              <w:jc w:val="both"/>
              <w:rPr>
                <w:rFonts w:ascii="Times New Roman" w:eastAsia="Calibri" w:hAnsi="Times New Roman" w:cs="Times New Roman"/>
                <w:sz w:val="20"/>
                <w:szCs w:val="20"/>
              </w:rPr>
            </w:pPr>
          </w:p>
        </w:tc>
      </w:tr>
      <w:tr w:rsidR="00F903A3" w:rsidRPr="00DC1AD5" w14:paraId="47DB2FC5" w14:textId="77777777" w:rsidTr="00E8359B">
        <w:trPr>
          <w:trHeight w:val="1795"/>
        </w:trPr>
        <w:tc>
          <w:tcPr>
            <w:tcW w:w="255" w:type="pct"/>
            <w:tcBorders>
              <w:top w:val="single" w:sz="4" w:space="0" w:color="auto"/>
              <w:left w:val="single" w:sz="4" w:space="0" w:color="auto"/>
              <w:bottom w:val="single" w:sz="4" w:space="0" w:color="auto"/>
              <w:right w:val="single" w:sz="4" w:space="0" w:color="auto"/>
            </w:tcBorders>
            <w:vAlign w:val="center"/>
          </w:tcPr>
          <w:p w14:paraId="26793D4B"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19</w:t>
            </w:r>
            <w:r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tcPr>
          <w:p w14:paraId="143127F6"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3CD6C74F"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16A8EB5B"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Pregovaranje tijekom postupka ocjenjivanja ponuda uključujući i izmjenu odabrane ponude</w:t>
            </w:r>
          </w:p>
          <w:p w14:paraId="6959CABD" w14:textId="77777777" w:rsidR="00F903A3" w:rsidRPr="00CE753A" w:rsidRDefault="00F903A3" w:rsidP="00E8359B">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34C395D8"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Javni naručitelj dopustio je ponuditelju izmjenu ponude tijekom postupka ocjenjivanja te je temeljem tako izmijenjene ponude došlo do prihvaćanja te ponude                                       </w:t>
            </w:r>
          </w:p>
          <w:p w14:paraId="4E58497F"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ili                                                                                                   </w:t>
            </w:r>
          </w:p>
          <w:p w14:paraId="2C0878A9"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 slučaju provedbe otvorenog ili ograničenog postupka javni naručitelj je pregovarao sa ponuditeljem/ponuditeljima tijekom ocjenjivanja ponuda što je dovelo do značajne modifikacije ugovora u odnosu na prvotne uvjete navedene u pozivu na nadmetanje ili dokumentaciji za nadmetanje                                                     ili                                                                                                   u slučajevima dodjele koncesija javni naručitelj dopušta ponuditelju da izmjeni predmet nabave, uvjete za odabir i minimalne zahtjeva, tijekom pregovora, koje </w:t>
            </w:r>
            <w:r w:rsidRPr="00CE753A">
              <w:rPr>
                <w:rFonts w:ascii="Times New Roman" w:eastAsia="Calibri" w:hAnsi="Times New Roman" w:cs="Times New Roman"/>
                <w:sz w:val="20"/>
                <w:szCs w:val="20"/>
              </w:rPr>
              <w:lastRenderedPageBreak/>
              <w:t>izmjene su kasnije dovele do sklapanja ugovora sa tim ponuditeljem.</w:t>
            </w:r>
          </w:p>
          <w:p w14:paraId="5C09B7F8"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7BE3975B" w14:textId="77777777" w:rsidR="00F903A3" w:rsidRPr="00CE753A"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5327E55" w14:textId="77777777" w:rsidR="00F903A3" w:rsidRPr="00CE753A" w:rsidRDefault="00F903A3" w:rsidP="00E8359B">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5D2581E2" w14:textId="77777777" w:rsidR="00F903A3" w:rsidRPr="00CE753A" w:rsidRDefault="00F903A3" w:rsidP="00E8359B">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 xml:space="preserve">25% od ugovorenog iznosa </w:t>
            </w:r>
          </w:p>
          <w:p w14:paraId="02F49060" w14:textId="77777777" w:rsidR="00F903A3" w:rsidRPr="00CE753A" w:rsidRDefault="00F903A3" w:rsidP="00E8359B">
            <w:pPr>
              <w:spacing w:before="0" w:after="0"/>
              <w:jc w:val="both"/>
              <w:rPr>
                <w:rFonts w:ascii="Times New Roman" w:eastAsia="Calibri" w:hAnsi="Times New Roman" w:cs="Times New Roman"/>
                <w:sz w:val="20"/>
                <w:szCs w:val="20"/>
              </w:rPr>
            </w:pPr>
          </w:p>
          <w:p w14:paraId="7B535B1C" w14:textId="77777777" w:rsidR="00F903A3" w:rsidRPr="00CE753A" w:rsidRDefault="00F903A3" w:rsidP="00E8359B">
            <w:pPr>
              <w:spacing w:before="0" w:after="160" w:line="259" w:lineRule="auto"/>
              <w:jc w:val="both"/>
              <w:rPr>
                <w:rFonts w:ascii="Times New Roman" w:eastAsia="Calibri" w:hAnsi="Times New Roman" w:cs="Times New Roman"/>
                <w:sz w:val="20"/>
                <w:szCs w:val="20"/>
              </w:rPr>
            </w:pPr>
          </w:p>
        </w:tc>
      </w:tr>
      <w:tr w:rsidR="00F903A3" w:rsidRPr="00DC1AD5" w14:paraId="5AE2F68B" w14:textId="77777777" w:rsidTr="00E8359B">
        <w:trPr>
          <w:trHeight w:val="1902"/>
        </w:trPr>
        <w:tc>
          <w:tcPr>
            <w:tcW w:w="255" w:type="pct"/>
            <w:tcBorders>
              <w:top w:val="single" w:sz="4" w:space="0" w:color="auto"/>
              <w:left w:val="single" w:sz="4" w:space="0" w:color="auto"/>
              <w:bottom w:val="single" w:sz="4" w:space="0" w:color="auto"/>
              <w:right w:val="single" w:sz="4" w:space="0" w:color="auto"/>
            </w:tcBorders>
            <w:vAlign w:val="center"/>
            <w:hideMark/>
          </w:tcPr>
          <w:p w14:paraId="3EC46704"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20.</w:t>
            </w:r>
          </w:p>
        </w:tc>
        <w:tc>
          <w:tcPr>
            <w:tcW w:w="996" w:type="pct"/>
            <w:tcBorders>
              <w:top w:val="single" w:sz="4" w:space="0" w:color="auto"/>
              <w:left w:val="single" w:sz="4" w:space="0" w:color="auto"/>
              <w:bottom w:val="single" w:sz="4" w:space="0" w:color="auto"/>
              <w:right w:val="single" w:sz="4" w:space="0" w:color="auto"/>
            </w:tcBorders>
          </w:tcPr>
          <w:p w14:paraId="0FB0E51D"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w:t>
            </w:r>
          </w:p>
          <w:p w14:paraId="10524927" w14:textId="77777777" w:rsidR="00F903A3" w:rsidRPr="004F3C84"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hideMark/>
          </w:tcPr>
          <w:p w14:paraId="3FCD18D0" w14:textId="77777777" w:rsidR="00F903A3"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 ili dovodi do kršenja načela zabrane diskriminacije, jednakog postupanja i transparentnosti.</w:t>
            </w:r>
          </w:p>
          <w:p w14:paraId="3A3DAD84" w14:textId="77777777" w:rsidR="00F903A3" w:rsidRPr="009F5860"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B368581"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Prethodno sudjelovanje natjecatelja ili ponuditelja</w:t>
            </w:r>
          </w:p>
          <w:p w14:paraId="25AC9CED"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A0CFBB3"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Članak 199.</w:t>
            </w:r>
            <w:r>
              <w:rPr>
                <w:rFonts w:ascii="Times New Roman" w:eastAsia="Calibri" w:hAnsi="Times New Roman" w:cs="Times New Roman"/>
                <w:sz w:val="20"/>
                <w:szCs w:val="20"/>
              </w:rPr>
              <w:t xml:space="preserve"> ZJN2016</w:t>
            </w:r>
          </w:p>
          <w:p w14:paraId="0F20E66F"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7C34F315"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(1) Ako je natjecatelj, ponuditelj ili gospodarski subjekt koji je povezan s natjecateljem ili ponuditeljem na bilo koji način bio uključen u pripremu postupka nabave, javni naručitelj je obvezan poduzeti odgovarajuće mjere kako bi osigurao da sudjelovanje tog natjecatelja ili ponuditelja ne naruši tržišno natjecanje.</w:t>
            </w:r>
          </w:p>
          <w:p w14:paraId="165E66C4"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3E9923AD"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(2) Mjere iz stavka 1. ovoga članka uključuju prosljeđivanje relevantnih informacija drugim natjecateljima i ponuditeljima koje su bile razmijenjene u okviru sudjelovanja natjecatelja ili ponuditelja u pripremi postupka nabave ili koje su proizašle iz takvog sudjelovanja te određivanje primjerenih rokova za dostavu ponuda.</w:t>
            </w:r>
          </w:p>
          <w:p w14:paraId="13FA7FB6"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0C02371F"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(3) Natjecatelj ili ponuditelj koji je prethodno sudjelovao u pripremi postupka može biti isključen iz postupka samo ako se na drugi način ne može osigurati obvezno poštovanje načela jednakog tretmana.</w:t>
            </w:r>
          </w:p>
          <w:p w14:paraId="4C09571C"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1D5FA584"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(4) Prije isključenja javni naručitelj mora omogućiti natjecatelju ili ponuditelju da dokaže da njihovo sudjelovanje u pripremi postupka nabave ne može narušiti tržišno natjecanje.</w:t>
            </w:r>
          </w:p>
          <w:p w14:paraId="795D7258"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10F89F6B" w14:textId="77777777" w:rsidR="00F903A3" w:rsidRPr="004F3C84"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r w:rsidRPr="007E1235">
              <w:rPr>
                <w:rFonts w:ascii="Times New Roman" w:eastAsia="Calibri" w:hAnsi="Times New Roman" w:cs="Times New Roman"/>
                <w:sz w:val="20"/>
                <w:szCs w:val="20"/>
              </w:rPr>
              <w:t>(5) Javni naručitelj obvezan je mjere poduzete sukladno odredbama ovoga članka dokumentirati u izvješću o postupku javne nabave.</w:t>
            </w:r>
          </w:p>
        </w:tc>
        <w:tc>
          <w:tcPr>
            <w:tcW w:w="1251" w:type="pct"/>
            <w:tcBorders>
              <w:top w:val="single" w:sz="4" w:space="0" w:color="auto"/>
              <w:left w:val="single" w:sz="4" w:space="0" w:color="auto"/>
              <w:bottom w:val="single" w:sz="4" w:space="0" w:color="auto"/>
              <w:right w:val="single" w:sz="4" w:space="0" w:color="auto"/>
            </w:tcBorders>
            <w:hideMark/>
          </w:tcPr>
          <w:p w14:paraId="2D0892AE" w14:textId="77777777" w:rsidR="00F903A3" w:rsidRPr="009F5860" w:rsidRDefault="00F903A3" w:rsidP="00E8359B">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3CEFE9A3" w14:textId="77777777" w:rsidR="00F903A3" w:rsidRPr="004F3C84" w:rsidRDefault="00F903A3" w:rsidP="00E8359B">
            <w:pPr>
              <w:spacing w:before="0" w:after="0"/>
              <w:jc w:val="both"/>
              <w:rPr>
                <w:rFonts w:ascii="Times New Roman" w:eastAsia="Calibri" w:hAnsi="Times New Roman" w:cs="Times New Roman"/>
                <w:sz w:val="20"/>
                <w:szCs w:val="20"/>
                <w:highlight w:val="yellow"/>
              </w:rPr>
            </w:pPr>
          </w:p>
        </w:tc>
      </w:tr>
      <w:tr w:rsidR="00F903A3" w:rsidRPr="00DC1AD5" w14:paraId="06668B3E" w14:textId="77777777" w:rsidTr="00E835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501914A7" w14:textId="77777777" w:rsidR="00F903A3" w:rsidRDefault="00F903A3" w:rsidP="00E8359B">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21.</w:t>
            </w:r>
          </w:p>
        </w:tc>
        <w:tc>
          <w:tcPr>
            <w:tcW w:w="996" w:type="pct"/>
            <w:tcBorders>
              <w:top w:val="single" w:sz="4" w:space="0" w:color="auto"/>
              <w:left w:val="single" w:sz="4" w:space="0" w:color="auto"/>
              <w:bottom w:val="single" w:sz="4" w:space="0" w:color="auto"/>
              <w:right w:val="single" w:sz="4" w:space="0" w:color="auto"/>
            </w:tcBorders>
          </w:tcPr>
          <w:p w14:paraId="6D3A228E" w14:textId="77777777" w:rsidR="00F903A3" w:rsidRPr="009F5860" w:rsidRDefault="00F903A3" w:rsidP="00E8359B">
            <w:pPr>
              <w:spacing w:before="0" w:after="0"/>
              <w:rPr>
                <w:rFonts w:ascii="Times New Roman" w:eastAsia="Calibri" w:hAnsi="Times New Roman" w:cs="Times New Roman"/>
                <w:sz w:val="20"/>
                <w:szCs w:val="20"/>
              </w:rPr>
            </w:pPr>
            <w:r w:rsidRPr="007E1235">
              <w:rPr>
                <w:rFonts w:ascii="Times New Roman" w:eastAsia="Calibri" w:hAnsi="Times New Roman" w:cs="Times New Roman"/>
                <w:sz w:val="20"/>
                <w:szCs w:val="20"/>
              </w:rPr>
              <w:t xml:space="preserve">Pregovarački postupak s prethodnom objavom poziva na nadmetanje sa znatnom izmjenom uvjeta određenih u pozivu na nadmetanje ili </w:t>
            </w:r>
            <w:r w:rsidRPr="007E1235">
              <w:rPr>
                <w:rFonts w:ascii="Times New Roman" w:eastAsia="Calibri" w:hAnsi="Times New Roman" w:cs="Times New Roman"/>
                <w:sz w:val="20"/>
                <w:szCs w:val="20"/>
              </w:rPr>
              <w:lastRenderedPageBreak/>
              <w:t>dokumentaciji za nadmetanje</w:t>
            </w:r>
          </w:p>
        </w:tc>
        <w:tc>
          <w:tcPr>
            <w:tcW w:w="2499" w:type="pct"/>
            <w:tcBorders>
              <w:top w:val="single" w:sz="4" w:space="0" w:color="auto"/>
              <w:left w:val="single" w:sz="4" w:space="0" w:color="auto"/>
              <w:bottom w:val="single" w:sz="4" w:space="0" w:color="auto"/>
              <w:right w:val="single" w:sz="4" w:space="0" w:color="auto"/>
            </w:tcBorders>
          </w:tcPr>
          <w:p w14:paraId="6A4CA442" w14:textId="77777777" w:rsidR="00F903A3" w:rsidRPr="009F5860" w:rsidRDefault="00F903A3" w:rsidP="00E8359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U</w:t>
            </w:r>
            <w:r w:rsidRPr="007E1235">
              <w:rPr>
                <w:rFonts w:ascii="Times New Roman" w:eastAsia="Calibri" w:hAnsi="Times New Roman" w:cs="Times New Roman"/>
                <w:sz w:val="20"/>
                <w:szCs w:val="20"/>
              </w:rPr>
              <w:t xml:space="preserve"> pregovaračkom postupku s prethodnom objavom poziva na nadmetanje, početni uvjeti ugovora znatno su izmijenjeni, čime se opravdava objava novog nadmetanja</w:t>
            </w:r>
          </w:p>
        </w:tc>
        <w:tc>
          <w:tcPr>
            <w:tcW w:w="1251" w:type="pct"/>
            <w:tcBorders>
              <w:top w:val="single" w:sz="4" w:space="0" w:color="auto"/>
              <w:left w:val="single" w:sz="4" w:space="0" w:color="auto"/>
              <w:bottom w:val="single" w:sz="4" w:space="0" w:color="auto"/>
              <w:right w:val="single" w:sz="4" w:space="0" w:color="auto"/>
            </w:tcBorders>
          </w:tcPr>
          <w:p w14:paraId="19466FCA" w14:textId="77777777" w:rsidR="00F903A3" w:rsidRPr="007E123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 xml:space="preserve">25% </w:t>
            </w:r>
            <w:r>
              <w:rPr>
                <w:rFonts w:ascii="Times New Roman" w:eastAsia="Calibri" w:hAnsi="Times New Roman" w:cs="Times New Roman"/>
                <w:sz w:val="20"/>
                <w:szCs w:val="20"/>
              </w:rPr>
              <w:t>od ugovorenog iznosa</w:t>
            </w:r>
          </w:p>
          <w:p w14:paraId="3E3B5CDE" w14:textId="77777777" w:rsidR="00F903A3" w:rsidRPr="009F5860" w:rsidRDefault="00F903A3" w:rsidP="00E8359B">
            <w:pPr>
              <w:spacing w:before="0" w:after="0"/>
              <w:jc w:val="both"/>
              <w:rPr>
                <w:rFonts w:ascii="Times New Roman" w:eastAsia="Calibri" w:hAnsi="Times New Roman" w:cs="Times New Roman"/>
                <w:sz w:val="20"/>
                <w:szCs w:val="20"/>
              </w:rPr>
            </w:pPr>
          </w:p>
        </w:tc>
      </w:tr>
      <w:tr w:rsidR="00F903A3" w:rsidRPr="00DC1AD5" w14:paraId="3732DDE4" w14:textId="77777777" w:rsidTr="00E835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26F86DCA" w14:textId="77777777" w:rsidR="00F903A3" w:rsidRPr="008F691C" w:rsidRDefault="00F903A3" w:rsidP="00E8359B">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22.</w:t>
            </w:r>
          </w:p>
        </w:tc>
        <w:tc>
          <w:tcPr>
            <w:tcW w:w="996" w:type="pct"/>
            <w:tcBorders>
              <w:top w:val="single" w:sz="4" w:space="0" w:color="auto"/>
              <w:left w:val="single" w:sz="4" w:space="0" w:color="auto"/>
              <w:bottom w:val="single" w:sz="4" w:space="0" w:color="auto"/>
              <w:right w:val="single" w:sz="4" w:space="0" w:color="auto"/>
            </w:tcBorders>
          </w:tcPr>
          <w:p w14:paraId="2398B4ED" w14:textId="77777777" w:rsidR="00F903A3" w:rsidRPr="00DC1AD5" w:rsidRDefault="00F903A3" w:rsidP="00E8359B">
            <w:pPr>
              <w:spacing w:before="0" w:after="0"/>
              <w:rPr>
                <w:rFonts w:ascii="Times New Roman" w:eastAsia="Calibri" w:hAnsi="Times New Roman" w:cs="Times New Roman"/>
                <w:sz w:val="20"/>
                <w:szCs w:val="20"/>
              </w:rPr>
            </w:pPr>
            <w:r w:rsidRPr="009F5860">
              <w:rPr>
                <w:rFonts w:ascii="Times New Roman" w:eastAsia="Calibri" w:hAnsi="Times New Roman" w:cs="Times New Roman"/>
                <w:sz w:val="20"/>
                <w:szCs w:val="20"/>
              </w:rPr>
              <w:t>Neopravdano odbijanje izuzetno niskih ponuda</w:t>
            </w:r>
          </w:p>
        </w:tc>
        <w:tc>
          <w:tcPr>
            <w:tcW w:w="2499" w:type="pct"/>
            <w:tcBorders>
              <w:top w:val="single" w:sz="4" w:space="0" w:color="auto"/>
              <w:left w:val="single" w:sz="4" w:space="0" w:color="auto"/>
              <w:bottom w:val="single" w:sz="4" w:space="0" w:color="auto"/>
              <w:right w:val="single" w:sz="4" w:space="0" w:color="auto"/>
            </w:tcBorders>
          </w:tcPr>
          <w:p w14:paraId="3461BA12" w14:textId="77777777" w:rsidR="00F903A3" w:rsidRPr="009F5860"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Ponude se čine izuzetno niskima u odnosu na robu, radove ili usluge, ali naručitelj, prije nego je odbio te ponude, nije tražio objašnjenje u pisanom obliku o sastavnim elementima ponude koje smatra bitnim ili u slučaju gdje je zatraženo takvo objašnjenje, ali naručitelj ne posjeduje dokaze da je izvršio ponovnu procjenu temeljem takvog objašnjenja. </w:t>
            </w:r>
          </w:p>
          <w:p w14:paraId="242C1371" w14:textId="77777777" w:rsidR="00F903A3" w:rsidRPr="009F5860"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9F293CB" w14:textId="77777777" w:rsidR="00F903A3" w:rsidRPr="009F5860" w:rsidRDefault="00F903A3" w:rsidP="00E8359B">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7A1C9FFE" w14:textId="77777777" w:rsidR="00F903A3" w:rsidRPr="009F5860" w:rsidRDefault="00F903A3" w:rsidP="00E8359B">
            <w:pPr>
              <w:spacing w:before="0" w:after="0"/>
              <w:jc w:val="both"/>
              <w:rPr>
                <w:rFonts w:ascii="Times New Roman" w:eastAsia="Calibri" w:hAnsi="Times New Roman" w:cs="Times New Roman"/>
                <w:sz w:val="20"/>
                <w:szCs w:val="20"/>
              </w:rPr>
            </w:pPr>
          </w:p>
        </w:tc>
      </w:tr>
      <w:tr w:rsidR="00F903A3" w:rsidRPr="00DC1AD5" w14:paraId="0F0A910A" w14:textId="77777777" w:rsidTr="00E8359B">
        <w:trPr>
          <w:trHeight w:val="1440"/>
        </w:trPr>
        <w:tc>
          <w:tcPr>
            <w:tcW w:w="255" w:type="pct"/>
            <w:vMerge w:val="restart"/>
            <w:tcBorders>
              <w:top w:val="single" w:sz="4" w:space="0" w:color="auto"/>
              <w:left w:val="single" w:sz="4" w:space="0" w:color="auto"/>
              <w:right w:val="single" w:sz="4" w:space="0" w:color="auto"/>
            </w:tcBorders>
            <w:vAlign w:val="center"/>
            <w:hideMark/>
          </w:tcPr>
          <w:p w14:paraId="35774F2B" w14:textId="77777777" w:rsidR="00F903A3" w:rsidRPr="008F691C" w:rsidRDefault="00F903A3" w:rsidP="00E8359B">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r>
              <w:rPr>
                <w:rFonts w:ascii="Times New Roman" w:eastAsia="Calibri" w:hAnsi="Times New Roman" w:cs="Times New Roman"/>
                <w:sz w:val="16"/>
                <w:szCs w:val="16"/>
              </w:rPr>
              <w:t>3</w:t>
            </w:r>
            <w:r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3D24E835" w14:textId="77777777" w:rsidR="00F903A3" w:rsidRPr="009F5860"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Karteli-nedopušten</w:t>
            </w:r>
            <w:r w:rsidRPr="009F5860" w:rsidDel="005B4B4F">
              <w:rPr>
                <w:rFonts w:ascii="Times New Roman" w:eastAsia="Calibri" w:hAnsi="Times New Roman" w:cs="Times New Roman"/>
                <w:sz w:val="20"/>
                <w:szCs w:val="20"/>
              </w:rPr>
              <w:t>o</w:t>
            </w:r>
            <w:r w:rsidRPr="009F5860">
              <w:rPr>
                <w:rFonts w:ascii="Times New Roman" w:eastAsia="Calibri" w:hAnsi="Times New Roman" w:cs="Times New Roman"/>
                <w:sz w:val="20"/>
                <w:szCs w:val="20"/>
              </w:rPr>
              <w:t xml:space="preserve"> </w:t>
            </w:r>
            <w:r w:rsidRPr="009F5860" w:rsidDel="005B4B4F">
              <w:rPr>
                <w:rFonts w:ascii="Times New Roman" w:eastAsia="Calibri" w:hAnsi="Times New Roman" w:cs="Times New Roman"/>
                <w:sz w:val="20"/>
                <w:szCs w:val="20"/>
              </w:rPr>
              <w:t xml:space="preserve">dogovaranje </w:t>
            </w:r>
            <w:r w:rsidRPr="009F5860">
              <w:rPr>
                <w:rFonts w:ascii="Times New Roman" w:eastAsia="Calibri" w:hAnsi="Times New Roman" w:cs="Times New Roman"/>
                <w:sz w:val="20"/>
                <w:szCs w:val="20"/>
              </w:rPr>
              <w:t>sporazumi ponuditelja u postupku nabave</w:t>
            </w:r>
          </w:p>
          <w:p w14:paraId="4BED0CF3" w14:textId="77777777" w:rsidR="00F903A3" w:rsidRPr="00AF72C1"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60169BFE" w14:textId="77777777" w:rsidR="00F903A3" w:rsidRPr="009F5860"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Osoba unutar sustava upravljanja i kontrole, javnog naručitelja ili ugovaratelja sudjelovala je u kartelu na način da je tim ponuditeljima osigurala sklapanje ugovora. U tom slučaju radi se o prijevari/sukobu interesa na strani osobe unutar sustava kontrole, javnog naručitelja, ugovaratelja.</w:t>
            </w:r>
          </w:p>
          <w:p w14:paraId="5E6B57AF" w14:textId="77777777" w:rsidR="00F903A3" w:rsidRPr="00D447D4"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hideMark/>
          </w:tcPr>
          <w:p w14:paraId="570FAA71" w14:textId="77777777" w:rsidR="00F903A3" w:rsidRPr="00D447D4" w:rsidRDefault="00F903A3" w:rsidP="00E8359B">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100% od ugovorenog iznosa</w:t>
            </w:r>
          </w:p>
        </w:tc>
      </w:tr>
      <w:tr w:rsidR="00F903A3" w:rsidRPr="00DC1AD5" w14:paraId="57AF51CD" w14:textId="77777777" w:rsidTr="00E8359B">
        <w:trPr>
          <w:trHeight w:val="1995"/>
        </w:trPr>
        <w:tc>
          <w:tcPr>
            <w:tcW w:w="255" w:type="pct"/>
            <w:vMerge/>
            <w:tcBorders>
              <w:left w:val="single" w:sz="4" w:space="0" w:color="auto"/>
              <w:right w:val="single" w:sz="4" w:space="0" w:color="auto"/>
            </w:tcBorders>
            <w:vAlign w:val="center"/>
          </w:tcPr>
          <w:p w14:paraId="236AD3E6" w14:textId="77777777" w:rsidR="00F903A3" w:rsidRPr="008F691C" w:rsidRDefault="00F903A3" w:rsidP="00E8359B">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544FD8EC" w14:textId="77777777" w:rsidR="00F903A3" w:rsidRPr="00433D7E"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1641C2AF" w14:textId="77777777" w:rsidR="00F903A3" w:rsidRPr="00433D7E"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F27F3C">
              <w:rPr>
                <w:rFonts w:ascii="Times New Roman" w:eastAsia="Calibri" w:hAnsi="Times New Roman" w:cs="Times New Roman"/>
                <w:sz w:val="20"/>
                <w:szCs w:val="20"/>
              </w:rPr>
              <w:t>U slučaju kada su u postupku javne nabave sudjelovali samo ponuditelji koji su stvorili kartel, tržišno natjecanje je otežano.</w:t>
            </w:r>
          </w:p>
          <w:p w14:paraId="73D66B18" w14:textId="77777777" w:rsidR="00F903A3" w:rsidRPr="00433D7E"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left w:val="single" w:sz="4" w:space="0" w:color="auto"/>
              <w:bottom w:val="single" w:sz="4" w:space="0" w:color="auto"/>
              <w:right w:val="single" w:sz="4" w:space="0" w:color="auto"/>
            </w:tcBorders>
          </w:tcPr>
          <w:p w14:paraId="03D7686A" w14:textId="77777777" w:rsidR="00F903A3" w:rsidRPr="00433D7E" w:rsidRDefault="00F903A3" w:rsidP="00E8359B">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25% od ugovorenog iznosa </w:t>
            </w:r>
          </w:p>
          <w:p w14:paraId="79CD652C" w14:textId="77777777" w:rsidR="00F903A3" w:rsidRPr="00433D7E" w:rsidRDefault="00F903A3" w:rsidP="00E8359B">
            <w:pPr>
              <w:spacing w:before="0" w:after="0"/>
              <w:jc w:val="both"/>
              <w:rPr>
                <w:rFonts w:ascii="Times New Roman" w:eastAsia="Calibri" w:hAnsi="Times New Roman" w:cs="Times New Roman"/>
                <w:sz w:val="20"/>
                <w:szCs w:val="20"/>
                <w:highlight w:val="yellow"/>
              </w:rPr>
            </w:pPr>
          </w:p>
        </w:tc>
      </w:tr>
      <w:tr w:rsidR="00F903A3" w:rsidRPr="00DC1AD5" w14:paraId="4F0FA5FD" w14:textId="77777777" w:rsidTr="00E8359B">
        <w:trPr>
          <w:trHeight w:val="1995"/>
        </w:trPr>
        <w:tc>
          <w:tcPr>
            <w:tcW w:w="255" w:type="pct"/>
            <w:vMerge/>
            <w:tcBorders>
              <w:left w:val="single" w:sz="4" w:space="0" w:color="auto"/>
              <w:bottom w:val="single" w:sz="4" w:space="0" w:color="auto"/>
              <w:right w:val="single" w:sz="4" w:space="0" w:color="auto"/>
            </w:tcBorders>
            <w:vAlign w:val="center"/>
          </w:tcPr>
          <w:p w14:paraId="7BE21962" w14:textId="77777777" w:rsidR="00F903A3" w:rsidRPr="008F691C" w:rsidRDefault="00F903A3" w:rsidP="00E8359B">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2BF4C4BB" w14:textId="77777777" w:rsidR="00F903A3" w:rsidRPr="00D447D4"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682C04C9" w14:textId="77777777" w:rsidR="00F903A3" w:rsidRPr="004C173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201C44">
              <w:rPr>
                <w:rFonts w:ascii="Times New Roman" w:eastAsia="Calibri" w:hAnsi="Times New Roman" w:cs="Times New Roman"/>
                <w:sz w:val="20"/>
                <w:szCs w:val="20"/>
              </w:rPr>
              <w:t>Ponuditelji koji su stvorili kartel djelovali su bez pomoći osobe unutar sustava kontrole ili javnog naručitelja / ugovaratelja te je došlo do sklapanja ugovora sa tim ponuditeljima.</w:t>
            </w:r>
          </w:p>
        </w:tc>
        <w:tc>
          <w:tcPr>
            <w:tcW w:w="1251" w:type="pct"/>
            <w:tcBorders>
              <w:left w:val="single" w:sz="4" w:space="0" w:color="auto"/>
              <w:bottom w:val="single" w:sz="4" w:space="0" w:color="auto"/>
              <w:right w:val="single" w:sz="4" w:space="0" w:color="auto"/>
            </w:tcBorders>
          </w:tcPr>
          <w:p w14:paraId="7BC07E77" w14:textId="77777777" w:rsidR="00F903A3" w:rsidRPr="001439A7" w:rsidRDefault="00F903A3" w:rsidP="00E8359B">
            <w:pPr>
              <w:spacing w:before="0" w:after="0"/>
              <w:jc w:val="both"/>
              <w:rPr>
                <w:rFonts w:ascii="Times New Roman" w:eastAsia="Calibri" w:hAnsi="Times New Roman" w:cs="Times New Roman"/>
                <w:sz w:val="20"/>
                <w:szCs w:val="20"/>
              </w:rPr>
            </w:pPr>
            <w:r w:rsidRPr="001439A7">
              <w:rPr>
                <w:rFonts w:ascii="Times New Roman" w:eastAsia="Calibri" w:hAnsi="Times New Roman" w:cs="Times New Roman"/>
                <w:sz w:val="20"/>
                <w:szCs w:val="20"/>
              </w:rPr>
              <w:t>10% od ugovorenog iznosa</w:t>
            </w:r>
          </w:p>
          <w:p w14:paraId="22C08734" w14:textId="77777777" w:rsidR="00F903A3" w:rsidRPr="004C1735" w:rsidRDefault="00F903A3" w:rsidP="00E8359B">
            <w:pPr>
              <w:spacing w:before="0" w:after="0"/>
              <w:jc w:val="both"/>
              <w:rPr>
                <w:rFonts w:ascii="Times New Roman" w:eastAsia="Calibri" w:hAnsi="Times New Roman" w:cs="Times New Roman"/>
                <w:sz w:val="20"/>
                <w:szCs w:val="20"/>
              </w:rPr>
            </w:pPr>
          </w:p>
        </w:tc>
      </w:tr>
      <w:tr w:rsidR="00F903A3" w:rsidRPr="00DC1AD5" w14:paraId="41A5CFE9" w14:textId="77777777" w:rsidTr="00E8359B">
        <w:trPr>
          <w:trHeight w:val="803"/>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5FBB6B" w14:textId="77777777" w:rsidR="00F903A3" w:rsidRPr="009F5860" w:rsidDel="00681267" w:rsidRDefault="00F903A3" w:rsidP="00E8359B">
            <w:pPr>
              <w:spacing w:before="0" w:after="0"/>
              <w:jc w:val="center"/>
              <w:rPr>
                <w:rFonts w:ascii="Times New Roman" w:eastAsia="Calibri" w:hAnsi="Times New Roman" w:cs="Times New Roman"/>
                <w:sz w:val="20"/>
                <w:szCs w:val="20"/>
                <w:highlight w:val="yellow"/>
              </w:rPr>
            </w:pPr>
            <w:r w:rsidRPr="00433D7E">
              <w:rPr>
                <w:rFonts w:ascii="Times New Roman" w:eastAsia="Calibri" w:hAnsi="Times New Roman" w:cs="Times New Roman"/>
                <w:b/>
                <w:sz w:val="20"/>
                <w:szCs w:val="20"/>
              </w:rPr>
              <w:t>Izvršavanje ugovora</w:t>
            </w:r>
          </w:p>
        </w:tc>
      </w:tr>
      <w:tr w:rsidR="00F903A3" w:rsidRPr="00DC1AD5" w14:paraId="3A4ED156" w14:textId="77777777" w:rsidTr="00E8359B">
        <w:tc>
          <w:tcPr>
            <w:tcW w:w="255" w:type="pct"/>
            <w:tcBorders>
              <w:top w:val="single" w:sz="4" w:space="0" w:color="auto"/>
              <w:left w:val="single" w:sz="4" w:space="0" w:color="auto"/>
              <w:bottom w:val="single" w:sz="4" w:space="0" w:color="auto"/>
              <w:right w:val="single" w:sz="4" w:space="0" w:color="auto"/>
            </w:tcBorders>
            <w:vAlign w:val="center"/>
          </w:tcPr>
          <w:p w14:paraId="112607E5"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24</w:t>
            </w:r>
            <w:r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7B09A565" w14:textId="77777777" w:rsidR="00F903A3" w:rsidRPr="00AD39EC"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elemenata ugovora određenih u pozivu na nadmetanje ili dokumentaciji o nabavi suprotno </w:t>
            </w:r>
            <w:r w:rsidRPr="00AD39EC">
              <w:rPr>
                <w:rFonts w:ascii="Times New Roman" w:eastAsia="Calibri" w:hAnsi="Times New Roman" w:cs="Times New Roman"/>
                <w:sz w:val="20"/>
                <w:szCs w:val="20"/>
              </w:rPr>
              <w:lastRenderedPageBreak/>
              <w:t xml:space="preserve">relevantnim pravilima </w:t>
            </w:r>
            <w:r w:rsidRPr="00AD39EC">
              <w:rPr>
                <w:rStyle w:val="Referencafusnote"/>
                <w:rFonts w:ascii="Times New Roman" w:eastAsia="Calibri" w:hAnsi="Times New Roman" w:cs="Times New Roman"/>
                <w:sz w:val="20"/>
                <w:szCs w:val="20"/>
              </w:rPr>
              <w:footnoteReference w:id="14"/>
            </w:r>
          </w:p>
          <w:p w14:paraId="3C1AFF4A" w14:textId="77777777" w:rsidR="00F903A3" w:rsidRPr="00AD39EC"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se smatra značajnom ako </w:t>
            </w:r>
            <w:r w:rsidRPr="00AD39EC">
              <w:rPr>
                <w:rFonts w:ascii="Times New Roman" w:eastAsia="Calibri" w:hAnsi="Times New Roman" w:cs="Times New Roman"/>
                <w:sz w:val="20"/>
                <w:szCs w:val="20"/>
                <w:vertAlign w:val="superscript"/>
              </w:rPr>
              <w:footnoteReference w:id="15"/>
            </w:r>
            <w:r w:rsidRPr="00AD39EC">
              <w:rPr>
                <w:rFonts w:ascii="Times New Roman" w:eastAsia="Calibri" w:hAnsi="Times New Roman" w:cs="Times New Roman"/>
                <w:sz w:val="20"/>
                <w:szCs w:val="20"/>
              </w:rPr>
              <w:t>:</w:t>
            </w:r>
          </w:p>
          <w:p w14:paraId="72C08D6D" w14:textId="77777777" w:rsidR="00F903A3" w:rsidRPr="00AD39EC" w:rsidRDefault="00F903A3" w:rsidP="00E8359B">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izmjenom unosi uvjete, koji da su bili dio prvotnog postupka  javne nabave, bi omogućili uključivanje drugih ponuditelja različitih od onih koji su prvotno odabrani,</w:t>
            </w:r>
          </w:p>
          <w:p w14:paraId="5FFE7CBE" w14:textId="77777777" w:rsidR="00F903A3" w:rsidRPr="00AD39EC" w:rsidRDefault="00F903A3" w:rsidP="00E8359B">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dodjela ugovora ugovaratelju različitom  od onog kojem je prvotno dodijeljen ugovor,</w:t>
            </w:r>
          </w:p>
          <w:p w14:paraId="41045F76" w14:textId="77777777" w:rsidR="00F903A3" w:rsidRPr="00AD39EC" w:rsidRDefault="00F903A3" w:rsidP="00E8359B">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značajno povećava opseg ugovora koji sadržava radove/usluge/ robe koje nisu prvotno tražene.</w:t>
            </w:r>
          </w:p>
          <w:p w14:paraId="5FCF14EC" w14:textId="77777777" w:rsidR="00F903A3" w:rsidRPr="00AD39EC"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(d) i</w:t>
            </w:r>
            <w:r w:rsidRPr="00AD39EC" w:rsidDel="009F5860">
              <w:rPr>
                <w:rFonts w:ascii="Times New Roman" w:eastAsia="Calibri" w:hAnsi="Times New Roman" w:cs="Times New Roman"/>
                <w:sz w:val="20"/>
                <w:szCs w:val="20"/>
              </w:rPr>
              <w:t>z</w:t>
            </w:r>
            <w:r w:rsidRPr="00AD39EC">
              <w:rPr>
                <w:rFonts w:ascii="Times New Roman" w:eastAsia="Calibri" w:hAnsi="Times New Roman" w:cs="Times New Roman"/>
                <w:sz w:val="20"/>
                <w:szCs w:val="20"/>
              </w:rPr>
              <w:t xml:space="preserve">mjene mijenjaju ekonomsku ravnotežu u korist ugovaratelja na način koji nije </w:t>
            </w:r>
            <w:r w:rsidRPr="00AD39EC">
              <w:rPr>
                <w:rFonts w:ascii="Times New Roman" w:eastAsia="Calibri" w:hAnsi="Times New Roman" w:cs="Times New Roman"/>
                <w:sz w:val="20"/>
                <w:szCs w:val="20"/>
              </w:rPr>
              <w:lastRenderedPageBreak/>
              <w:t>predviđen prvotnim ugovorom.</w:t>
            </w:r>
          </w:p>
        </w:tc>
        <w:tc>
          <w:tcPr>
            <w:tcW w:w="2499" w:type="pct"/>
            <w:tcBorders>
              <w:top w:val="single" w:sz="4" w:space="0" w:color="auto"/>
              <w:left w:val="single" w:sz="4" w:space="0" w:color="auto"/>
              <w:bottom w:val="single" w:sz="4" w:space="0" w:color="auto"/>
              <w:right w:val="single" w:sz="4" w:space="0" w:color="auto"/>
            </w:tcBorders>
          </w:tcPr>
          <w:p w14:paraId="26628085" w14:textId="77777777" w:rsidR="00F903A3" w:rsidRPr="00AD39EC"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lastRenderedPageBreak/>
              <w:t>Izmjena elemenata ugovora uključuje, ali nisu ograničeni na, cijenu, prirodu radova, rok završetka, uvjete plaćanja i korištene materijale. Uvijek je nužno napraviti analize za svaki pojedinačni slučaj što je bitan element, npr.:</w:t>
            </w:r>
            <w:r w:rsidRPr="00AD39EC">
              <w:rPr>
                <w:rFonts w:ascii="Times New Roman" w:eastAsia="Calibri" w:hAnsi="Times New Roman" w:cs="Times New Roman"/>
                <w:sz w:val="20"/>
                <w:szCs w:val="20"/>
              </w:rPr>
              <w:t xml:space="preserve"> </w:t>
            </w:r>
          </w:p>
          <w:p w14:paraId="2BE93F8A" w14:textId="77777777" w:rsidR="00F903A3" w:rsidRPr="00AD39EC"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(1) Postoje izmjene</w:t>
            </w:r>
            <w:r>
              <w:rPr>
                <w:rFonts w:ascii="Times New Roman" w:eastAsia="Calibri" w:hAnsi="Times New Roman" w:cs="Times New Roman"/>
                <w:sz w:val="20"/>
                <w:szCs w:val="20"/>
              </w:rPr>
              <w:t xml:space="preserve"> ugovora (uključujući smanjenje </w:t>
            </w:r>
            <w:r w:rsidRPr="00AD39EC">
              <w:rPr>
                <w:rFonts w:ascii="Times New Roman" w:eastAsia="Calibri" w:hAnsi="Times New Roman" w:cs="Times New Roman"/>
                <w:sz w:val="20"/>
                <w:szCs w:val="20"/>
              </w:rPr>
              <w:t>ugovora) koje nisu u skladu s člankom 72 (1) Direktive;</w:t>
            </w:r>
          </w:p>
          <w:p w14:paraId="2E376714" w14:textId="77777777" w:rsidR="00F903A3" w:rsidRPr="00AD39EC"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Međutim, izmjene elemenata ugovora neće se</w:t>
            </w:r>
          </w:p>
          <w:p w14:paraId="1E7A2ADB" w14:textId="77777777" w:rsidR="00F903A3" w:rsidRPr="00AD39EC" w:rsidRDefault="00F903A3" w:rsidP="00E8359B">
            <w:pPr>
              <w:autoSpaceDE w:val="0"/>
              <w:autoSpaceDN w:val="0"/>
              <w:adjustRightInd w:val="0"/>
              <w:spacing w:before="0" w:after="0"/>
              <w:jc w:val="both"/>
              <w:rPr>
                <w:rFonts w:ascii="Times New Roman" w:eastAsia="Calibri" w:hAnsi="Times New Roman" w:cs="Times New Roman"/>
                <w:i/>
                <w:sz w:val="20"/>
                <w:szCs w:val="20"/>
              </w:rPr>
            </w:pPr>
            <w:r w:rsidRPr="00AD39EC">
              <w:rPr>
                <w:rFonts w:ascii="Times New Roman" w:eastAsia="Calibri" w:hAnsi="Times New Roman" w:cs="Times New Roman"/>
                <w:sz w:val="20"/>
                <w:szCs w:val="20"/>
              </w:rPr>
              <w:t>smatrati nepravilnošću koja je predmet financijske</w:t>
            </w:r>
            <w:r w:rsidRPr="00AD39EC">
              <w:rPr>
                <w:rFonts w:ascii="Times New Roman" w:eastAsia="Calibri" w:hAnsi="Times New Roman" w:cs="Times New Roman"/>
                <w:i/>
                <w:sz w:val="20"/>
                <w:szCs w:val="20"/>
              </w:rPr>
              <w:t xml:space="preserve"> korekcije, kada se poštuju uvjeti iz članka 72. stavka 2.,</w:t>
            </w:r>
          </w:p>
          <w:p w14:paraId="4FCADD10" w14:textId="77777777" w:rsidR="00F903A3" w:rsidRPr="00AD39EC" w:rsidRDefault="00F903A3" w:rsidP="00E8359B">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lastRenderedPageBreak/>
              <w:t>a) vrijednost izmjena je ispod sljedeće vrijednosti:</w:t>
            </w:r>
          </w:p>
          <w:p w14:paraId="348F8FEC" w14:textId="77777777" w:rsidR="00F903A3" w:rsidRPr="00AD39EC" w:rsidRDefault="00F903A3" w:rsidP="00E8359B">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 pragova utvrđenih u članku 4. Direktive 2014/24/ EU</w:t>
            </w:r>
          </w:p>
          <w:p w14:paraId="029113CD" w14:textId="77777777" w:rsidR="00F903A3" w:rsidRPr="00AD39EC" w:rsidRDefault="00F903A3" w:rsidP="00E8359B">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(ii) 10% početne vrijednosti ugovora za robe i usluge i ispod 15% početne vrijednosti ugovora o radovima, i</w:t>
            </w:r>
          </w:p>
          <w:p w14:paraId="12B14264" w14:textId="77777777" w:rsidR="00F903A3" w:rsidRPr="00AD39EC" w:rsidRDefault="00F903A3" w:rsidP="00E8359B">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b) izmjena ne mijenja ukupnu prirodu ugovora ili okvirnog sporazuma</w:t>
            </w:r>
          </w:p>
          <w:p w14:paraId="354CC289" w14:textId="77777777" w:rsidR="00F903A3" w:rsidRPr="00AD39EC" w:rsidRDefault="00F903A3" w:rsidP="00E8359B">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(2) Postoji značajna izmjena elemenata ugovora(kao što su cijena, priroda radova,</w:t>
            </w:r>
            <w:r>
              <w:rPr>
                <w:rFonts w:ascii="Times New Roman" w:eastAsia="Calibri" w:hAnsi="Times New Roman" w:cs="Times New Roman"/>
                <w:i/>
                <w:sz w:val="20"/>
                <w:szCs w:val="20"/>
              </w:rPr>
              <w:t xml:space="preserve"> </w:t>
            </w:r>
            <w:r w:rsidRPr="00AD39EC">
              <w:rPr>
                <w:rFonts w:ascii="Times New Roman" w:eastAsia="Calibri" w:hAnsi="Times New Roman" w:cs="Times New Roman"/>
                <w:i/>
                <w:sz w:val="20"/>
                <w:szCs w:val="20"/>
              </w:rPr>
              <w:t>rok završetka, uvjeti plaćanja, materijali) ako izmjena čini izvršeni ugovor bitno drukčijim od onog inicijalno zaključenog.</w:t>
            </w:r>
          </w:p>
          <w:p w14:paraId="5CCFC1D5" w14:textId="77777777" w:rsidR="00F903A3" w:rsidRPr="00AD39EC" w:rsidRDefault="00F903A3" w:rsidP="00E8359B">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 xml:space="preserve">U svakom slučaju, izmjena će se smatrati značajnom ako je jedan ili više uvjeta ostvaren u skladu s člankom  72. st. 4. Direktive 2014/24 /EU </w:t>
            </w:r>
          </w:p>
          <w:p w14:paraId="294BEDD5" w14:textId="77777777" w:rsidR="00F903A3" w:rsidRPr="00AD39EC" w:rsidDel="00EB6318" w:rsidRDefault="00F903A3" w:rsidP="00E8359B">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v</w:t>
            </w:r>
            <w:r w:rsidRPr="00AD39EC" w:rsidDel="00EB6318">
              <w:rPr>
                <w:rFonts w:ascii="Times New Roman" w:eastAsia="Calibri" w:hAnsi="Times New Roman" w:cs="Times New Roman"/>
                <w:sz w:val="20"/>
                <w:szCs w:val="20"/>
              </w:rPr>
              <w:t>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r>
              <w:rPr>
                <w:rFonts w:ascii="Times New Roman" w:eastAsia="Calibri" w:hAnsi="Times New Roman" w:cs="Times New Roman"/>
                <w:sz w:val="20"/>
                <w:szCs w:val="20"/>
              </w:rPr>
              <w:t>,</w:t>
            </w:r>
            <w:r>
              <w:rPr>
                <w:rFonts w:ascii="Times New Roman" w:hAnsi="Times New Roman"/>
                <w:sz w:val="20"/>
                <w:szCs w:val="20"/>
              </w:rPr>
              <w:t xml:space="preserve"> odnosno izmjene nisu izvršene u skladu s Direktivama i ZJN2016</w:t>
            </w:r>
            <w:r>
              <w:rPr>
                <w:rFonts w:ascii="Times New Roman" w:eastAsia="Calibri" w:hAnsi="Times New Roman" w:cs="Times New Roman"/>
                <w:sz w:val="20"/>
                <w:szCs w:val="20"/>
              </w:rPr>
              <w:t xml:space="preserve"> </w:t>
            </w:r>
            <w:r w:rsidRPr="00AD39EC" w:rsidDel="00EB6318">
              <w:rPr>
                <w:rFonts w:ascii="Times New Roman" w:eastAsia="Calibri" w:hAnsi="Times New Roman" w:cs="Times New Roman"/>
                <w:sz w:val="20"/>
                <w:szCs w:val="20"/>
              </w:rPr>
              <w:t>;</w:t>
            </w:r>
          </w:p>
          <w:p w14:paraId="60EFDBF8" w14:textId="77777777" w:rsidR="00F903A3" w:rsidRPr="00AD39EC" w:rsidDel="00EB6318" w:rsidRDefault="00F903A3" w:rsidP="00E8359B">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6CD69FE5" w14:textId="77777777" w:rsidR="00F903A3" w:rsidRPr="00AD39EC" w:rsidDel="00EB6318" w:rsidRDefault="00F903A3" w:rsidP="00E8359B">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nedostavljanje bankovne garancije, pogodovanje uvjetima plaćanja (povećanje plaćanja unaprijed), produžavanje zadanih rokova </w:t>
            </w:r>
            <w:r w:rsidRPr="00AD39EC" w:rsidDel="00EB6318">
              <w:rPr>
                <w:rFonts w:ascii="Times New Roman" w:eastAsia="Calibri" w:hAnsi="Times New Roman" w:cs="Times New Roman"/>
                <w:sz w:val="20"/>
                <w:szCs w:val="20"/>
              </w:rPr>
              <w:lastRenderedPageBreak/>
              <w:t xml:space="preserve">isporuke, ugovorne kazne za kašnjenje izbrisane iz ugovornih odredbi </w:t>
            </w:r>
          </w:p>
          <w:p w14:paraId="00C0F620" w14:textId="77777777" w:rsidR="00F903A3" w:rsidRPr="00AD39EC"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5AEECB1" w14:textId="77777777" w:rsidR="00F903A3" w:rsidRPr="00460D22" w:rsidRDefault="00F903A3" w:rsidP="00E8359B">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ugovorene cijene i</w:t>
            </w:r>
          </w:p>
          <w:p w14:paraId="22BAE538" w14:textId="77777777" w:rsidR="00F903A3" w:rsidRPr="00460D22" w:rsidRDefault="00F903A3" w:rsidP="00E8359B">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novih radova / roba / usluga</w:t>
            </w:r>
          </w:p>
          <w:p w14:paraId="76F86D0A" w14:textId="77777777" w:rsidR="00F903A3" w:rsidRPr="00460D22" w:rsidRDefault="00F903A3" w:rsidP="00E8359B">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(ako ih ima) koje proizlaze iz</w:t>
            </w:r>
          </w:p>
          <w:p w14:paraId="337C156D" w14:textId="77777777" w:rsidR="00F903A3" w:rsidRPr="009F5860" w:rsidRDefault="00F903A3" w:rsidP="00E8359B">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izmjene</w:t>
            </w:r>
            <w:r w:rsidRPr="00460D22" w:rsidDel="00757C85">
              <w:rPr>
                <w:rFonts w:ascii="Times New Roman" w:eastAsia="Calibri" w:hAnsi="Times New Roman" w:cs="Times New Roman"/>
                <w:sz w:val="20"/>
                <w:szCs w:val="20"/>
              </w:rPr>
              <w:t xml:space="preserve"> </w:t>
            </w:r>
          </w:p>
        </w:tc>
      </w:tr>
      <w:tr w:rsidR="00F903A3" w:rsidRPr="00DC1AD5" w14:paraId="3955B53D" w14:textId="77777777" w:rsidTr="00E8359B">
        <w:tc>
          <w:tcPr>
            <w:tcW w:w="255" w:type="pct"/>
            <w:tcBorders>
              <w:top w:val="single" w:sz="4" w:space="0" w:color="auto"/>
              <w:left w:val="single" w:sz="4" w:space="0" w:color="auto"/>
              <w:bottom w:val="single" w:sz="4" w:space="0" w:color="auto"/>
              <w:right w:val="single" w:sz="4" w:space="0" w:color="auto"/>
            </w:tcBorders>
            <w:vAlign w:val="center"/>
          </w:tcPr>
          <w:p w14:paraId="7CC1A8CE" w14:textId="77777777" w:rsidR="00F903A3" w:rsidRPr="008F691C" w:rsidRDefault="00F903A3" w:rsidP="00E8359B">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2C75DB80" w14:textId="77777777" w:rsidR="00F903A3" w:rsidRPr="004A1FDC"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4072904C" w14:textId="77777777" w:rsidR="00F903A3" w:rsidRPr="00460D22"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Svako povećanje cijene veće od 30% vrijednosti izvornog ugovora.</w:t>
            </w:r>
          </w:p>
        </w:tc>
        <w:tc>
          <w:tcPr>
            <w:tcW w:w="1251" w:type="pct"/>
            <w:tcBorders>
              <w:top w:val="single" w:sz="4" w:space="0" w:color="auto"/>
              <w:left w:val="single" w:sz="4" w:space="0" w:color="auto"/>
              <w:bottom w:val="single" w:sz="4" w:space="0" w:color="auto"/>
              <w:right w:val="single" w:sz="4" w:space="0" w:color="auto"/>
            </w:tcBorders>
          </w:tcPr>
          <w:p w14:paraId="06168270" w14:textId="77777777" w:rsidR="00F903A3" w:rsidRPr="00460D22" w:rsidRDefault="00F903A3" w:rsidP="00E8359B">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25% </w:t>
            </w:r>
          </w:p>
          <w:p w14:paraId="2896B976" w14:textId="77777777" w:rsidR="00F903A3" w:rsidRPr="00460D22" w:rsidRDefault="00F903A3" w:rsidP="00E8359B">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od iznosa inicijalnog ugovora i 100% vrijednosti dodatnog iznosa ugovora proizašlog iz izmjene elemenata ugovora</w:t>
            </w:r>
          </w:p>
        </w:tc>
      </w:tr>
      <w:tr w:rsidR="00F903A3" w:rsidRPr="00DC1AD5" w14:paraId="6B5C5B2C" w14:textId="77777777" w:rsidTr="00E8359B">
        <w:trPr>
          <w:trHeight w:val="1725"/>
        </w:trPr>
        <w:tc>
          <w:tcPr>
            <w:tcW w:w="255" w:type="pct"/>
            <w:tcBorders>
              <w:top w:val="single" w:sz="4" w:space="0" w:color="auto"/>
              <w:left w:val="single" w:sz="4" w:space="0" w:color="auto"/>
              <w:right w:val="single" w:sz="4" w:space="0" w:color="auto"/>
            </w:tcBorders>
            <w:vAlign w:val="center"/>
          </w:tcPr>
          <w:p w14:paraId="2816C90B"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25.</w:t>
            </w:r>
          </w:p>
        </w:tc>
        <w:tc>
          <w:tcPr>
            <w:tcW w:w="996" w:type="pct"/>
            <w:tcBorders>
              <w:top w:val="single" w:sz="4" w:space="0" w:color="auto"/>
              <w:left w:val="single" w:sz="4" w:space="0" w:color="auto"/>
              <w:bottom w:val="single" w:sz="4" w:space="0" w:color="auto"/>
              <w:right w:val="single" w:sz="4" w:space="0" w:color="auto"/>
            </w:tcBorders>
          </w:tcPr>
          <w:p w14:paraId="0D2B6358" w14:textId="77777777" w:rsidR="00F903A3" w:rsidRPr="00460D22"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Ostale izmjene ugovora na način da se u </w:t>
            </w:r>
            <w:r w:rsidRPr="00460D22">
              <w:rPr>
                <w:rFonts w:ascii="Times New Roman" w:eastAsia="Calibri" w:hAnsi="Times New Roman" w:cs="Times New Roman"/>
                <w:b/>
                <w:bCs/>
                <w:sz w:val="20"/>
                <w:szCs w:val="20"/>
              </w:rPr>
              <w:t>manjem opsegu i s manjim značajem</w:t>
            </w:r>
            <w:r w:rsidRPr="00460D22">
              <w:rPr>
                <w:rFonts w:ascii="Times New Roman" w:eastAsia="Calibri" w:hAnsi="Times New Roman" w:cs="Times New Roman"/>
                <w:sz w:val="20"/>
                <w:szCs w:val="20"/>
              </w:rPr>
              <w:t xml:space="preserve"> utjecalo na ekonomsku ravnotežu </w:t>
            </w:r>
            <w:r w:rsidRPr="00460D22" w:rsidDel="00D80D94">
              <w:rPr>
                <w:rFonts w:ascii="Times New Roman" w:eastAsia="Calibri" w:hAnsi="Times New Roman" w:cs="Times New Roman"/>
                <w:sz w:val="20"/>
                <w:szCs w:val="20"/>
              </w:rPr>
              <w:t>koje se mogu smatrati značajnim izmjenama</w:t>
            </w:r>
          </w:p>
          <w:p w14:paraId="548EF139" w14:textId="77777777" w:rsidR="00F903A3" w:rsidRPr="00460D22"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p>
          <w:p w14:paraId="0AC8F1C6" w14:textId="77777777" w:rsidR="00F903A3" w:rsidRPr="00460D22"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9EFF924" w14:textId="77777777" w:rsidR="00F903A3" w:rsidRPr="00460D22" w:rsidRDefault="00F903A3" w:rsidP="00E8359B">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Npr.:</w:t>
            </w:r>
          </w:p>
          <w:p w14:paraId="6635CD77" w14:textId="77777777" w:rsidR="00F903A3" w:rsidRPr="00460D22" w:rsidRDefault="00F903A3" w:rsidP="00E8359B">
            <w:pPr>
              <w:autoSpaceDE w:val="0"/>
              <w:autoSpaceDN w:val="0"/>
              <w:adjustRightInd w:val="0"/>
              <w:spacing w:before="0" w:after="0"/>
              <w:jc w:val="both"/>
              <w:rPr>
                <w:rFonts w:ascii="Times New Roman" w:hAnsi="Times New Roman" w:cs="Times New Roman"/>
                <w:sz w:val="20"/>
                <w:szCs w:val="20"/>
              </w:rPr>
            </w:pPr>
            <w:r w:rsidRPr="00460D22">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460D22">
              <w:rPr>
                <w:rFonts w:ascii="Times New Roman" w:hAnsi="Times New Roman" w:cs="Times New Roman"/>
                <w:sz w:val="20"/>
                <w:szCs w:val="20"/>
              </w:rPr>
              <w:t xml:space="preserve">za kašnjenje od 9 do 20 radnih dana potrebno je odrediti financijski ispravak u visini 5% iznosa ugovora; za kašnjenje veće od 20 radnih dana potrebno je odrediti financijski ispravak u visini 10% iznosa ugovora). 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p>
          <w:p w14:paraId="391843F2" w14:textId="77777777" w:rsidR="00F903A3" w:rsidRPr="00460D22" w:rsidDel="005561EC"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72F35C19" w14:textId="77777777" w:rsidR="00F903A3" w:rsidRPr="00460D22" w:rsidRDefault="00F903A3" w:rsidP="00E8359B">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7D212C54" w14:textId="77777777" w:rsidR="00F903A3" w:rsidRPr="00460D22" w:rsidRDefault="00F903A3" w:rsidP="00E8359B">
            <w:pPr>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w:t>
            </w:r>
            <w:r w:rsidRPr="00460D22">
              <w:rPr>
                <w:rFonts w:ascii="Times New Roman" w:eastAsia="Calibri" w:hAnsi="Times New Roman" w:cs="Times New Roman"/>
                <w:sz w:val="20"/>
                <w:szCs w:val="20"/>
              </w:rPr>
              <w:lastRenderedPageBreak/>
              <w:t xml:space="preserve">ispravak u visini  25% iznosa ugovora). </w:t>
            </w:r>
            <w:r w:rsidRPr="00460D22">
              <w:rPr>
                <w:rFonts w:ascii="Times New Roman" w:hAnsi="Times New Roman" w:cs="Times New Roman"/>
                <w:sz w:val="20"/>
                <w:szCs w:val="20"/>
              </w:rPr>
              <w:t xml:space="preserve">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p>
          <w:p w14:paraId="7CAE9F74" w14:textId="77777777" w:rsidR="00F903A3" w:rsidRPr="00460D22" w:rsidRDefault="00F903A3" w:rsidP="00E8359B">
            <w:pPr>
              <w:spacing w:after="0"/>
              <w:jc w:val="both"/>
              <w:rPr>
                <w:rFonts w:ascii="Times New Roman" w:hAnsi="Times New Roman" w:cs="Times New Roman"/>
                <w:sz w:val="20"/>
                <w:szCs w:val="20"/>
              </w:rPr>
            </w:pPr>
            <w:r w:rsidRPr="00460D22">
              <w:rPr>
                <w:rFonts w:ascii="Times New Roman" w:hAnsi="Times New Roman" w:cs="Times New Roman"/>
                <w:sz w:val="20"/>
                <w:szCs w:val="20"/>
              </w:rPr>
              <w:t>Kašnjenje u dostavi bjanko zadužnice ne predstavlja nepravilnost, samo ukoliko umjesto dostavljene bjanko zadužnice dokumentacijom za nadmetanje nije zahtijevana garancija banke, te ukoliko nije bilo plaćanja odabranom ponuditelju prije dostave jamstva zahtijevanoga u obliku bjanko zadužnice.</w:t>
            </w:r>
          </w:p>
          <w:p w14:paraId="5228189B" w14:textId="77777777" w:rsidR="00F903A3" w:rsidRPr="00460D22" w:rsidDel="00077869"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744C8B3" w14:textId="77777777" w:rsidR="00F903A3" w:rsidRPr="00460D22"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54D4656D" w14:textId="77777777" w:rsidR="00F903A3" w:rsidRPr="00460D22" w:rsidDel="006F7380"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javnoj nabavi, razmatra se je li postojala stvarna, odnosno potencijalna opasnost po proračun Europske unije / rizik u financijskom smislu. </w:t>
            </w:r>
          </w:p>
          <w:p w14:paraId="7343DDBD" w14:textId="77777777" w:rsidR="00F903A3" w:rsidRPr="00460D22"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0D9E7F05" w14:textId="77777777" w:rsidR="00F903A3" w:rsidRPr="00460D22" w:rsidDel="005561EC"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p w14:paraId="147B90E6" w14:textId="77777777" w:rsidR="00F903A3" w:rsidRPr="00460D22"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372963A" w14:textId="77777777" w:rsidR="00F903A3" w:rsidRPr="00460D22"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Gore navedeno se primjenjuje i u slučaju kada se jamstvo sukladno DoN-u trebalo dostaviti u formi bjanko zadužnice</w:t>
            </w:r>
            <w:r w:rsidRPr="00460D22">
              <w:t xml:space="preserve">, </w:t>
            </w:r>
            <w:r w:rsidRPr="00460D22">
              <w:rPr>
                <w:rFonts w:ascii="Times New Roman" w:eastAsia="Calibri" w:hAnsi="Times New Roman" w:cs="Times New Roman"/>
                <w:sz w:val="20"/>
                <w:szCs w:val="20"/>
              </w:rPr>
              <w:t>a ponuditelj je zakasnio sa dostavom, kao osnova za izricanje korekcije uzima se iznos isplaćenog predujma.</w:t>
            </w:r>
          </w:p>
        </w:tc>
        <w:tc>
          <w:tcPr>
            <w:tcW w:w="1251" w:type="pct"/>
            <w:tcBorders>
              <w:top w:val="single" w:sz="4" w:space="0" w:color="auto"/>
              <w:left w:val="single" w:sz="4" w:space="0" w:color="auto"/>
              <w:bottom w:val="single" w:sz="4" w:space="0" w:color="auto"/>
              <w:right w:val="single" w:sz="4" w:space="0" w:color="auto"/>
            </w:tcBorders>
          </w:tcPr>
          <w:p w14:paraId="3DFA24A2" w14:textId="77777777" w:rsidR="00F903A3" w:rsidRDefault="00F903A3" w:rsidP="00E8359B">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w:t>
            </w:r>
            <w:r w:rsidRPr="00460D22" w:rsidDel="00D80D94">
              <w:rPr>
                <w:rFonts w:ascii="Times New Roman" w:eastAsia="Calibri" w:hAnsi="Times New Roman" w:cs="Times New Roman"/>
                <w:sz w:val="20"/>
                <w:szCs w:val="20"/>
              </w:rPr>
              <w:t>,</w:t>
            </w:r>
            <w:r w:rsidRPr="00460D22">
              <w:rPr>
                <w:rFonts w:ascii="Times New Roman" w:eastAsia="Calibri" w:hAnsi="Times New Roman" w:cs="Times New Roman"/>
                <w:sz w:val="20"/>
                <w:szCs w:val="20"/>
              </w:rPr>
              <w:t xml:space="preserve"> 10 % ili 5 % ovisno o ozbiljnosti nepravilnosti. </w:t>
            </w:r>
          </w:p>
          <w:p w14:paraId="405C3477" w14:textId="77777777" w:rsidR="00F903A3" w:rsidRDefault="00F903A3" w:rsidP="00E8359B">
            <w:pPr>
              <w:spacing w:before="0" w:after="0"/>
              <w:jc w:val="both"/>
              <w:rPr>
                <w:rFonts w:ascii="Times New Roman" w:eastAsia="Calibri" w:hAnsi="Times New Roman" w:cs="Times New Roman"/>
                <w:sz w:val="20"/>
                <w:szCs w:val="20"/>
              </w:rPr>
            </w:pPr>
          </w:p>
          <w:p w14:paraId="2C559C5D" w14:textId="77777777" w:rsidR="00F903A3" w:rsidRPr="00460D22" w:rsidRDefault="00F903A3" w:rsidP="00E8359B">
            <w:pPr>
              <w:spacing w:before="0" w:after="0"/>
              <w:jc w:val="both"/>
              <w:rPr>
                <w:rFonts w:ascii="Times New Roman" w:eastAsia="Calibri" w:hAnsi="Times New Roman" w:cs="Times New Roman"/>
                <w:sz w:val="20"/>
                <w:szCs w:val="20"/>
              </w:rPr>
            </w:pPr>
            <w:r w:rsidRPr="007105C6">
              <w:rPr>
                <w:rFonts w:ascii="Times New Roman" w:eastAsia="Calibri" w:hAnsi="Times New Roman" w:cs="Times New Roman"/>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tc>
      </w:tr>
      <w:tr w:rsidR="00F903A3" w:rsidRPr="00DC1AD5" w14:paraId="1E0B9F93" w14:textId="77777777" w:rsidTr="00E8359B">
        <w:tc>
          <w:tcPr>
            <w:tcW w:w="255" w:type="pct"/>
            <w:tcBorders>
              <w:top w:val="single" w:sz="4" w:space="0" w:color="auto"/>
              <w:left w:val="single" w:sz="4" w:space="0" w:color="auto"/>
              <w:bottom w:val="single" w:sz="4" w:space="0" w:color="auto"/>
              <w:right w:val="single" w:sz="4" w:space="0" w:color="auto"/>
            </w:tcBorders>
            <w:vAlign w:val="center"/>
            <w:hideMark/>
          </w:tcPr>
          <w:p w14:paraId="51229A73"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26.</w:t>
            </w:r>
          </w:p>
        </w:tc>
        <w:tc>
          <w:tcPr>
            <w:tcW w:w="996" w:type="pct"/>
            <w:tcBorders>
              <w:top w:val="single" w:sz="4" w:space="0" w:color="auto"/>
              <w:left w:val="single" w:sz="4" w:space="0" w:color="auto"/>
              <w:bottom w:val="single" w:sz="4" w:space="0" w:color="auto"/>
              <w:right w:val="single" w:sz="4" w:space="0" w:color="auto"/>
            </w:tcBorders>
            <w:hideMark/>
          </w:tcPr>
          <w:p w14:paraId="378C042C"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Troškovi koji nisu predviđeni u ugovoru o javnoj nabavi su plaćeni i nadoknađeni</w:t>
            </w:r>
          </w:p>
          <w:p w14:paraId="1188D006"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8A126F5"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6960685B" w14:textId="77777777" w:rsidR="00F903A3" w:rsidRPr="009F5860" w:rsidRDefault="00F903A3" w:rsidP="00E8359B">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251" w:type="pct"/>
            <w:tcBorders>
              <w:top w:val="single" w:sz="4" w:space="0" w:color="auto"/>
              <w:left w:val="single" w:sz="4" w:space="0" w:color="auto"/>
              <w:bottom w:val="single" w:sz="4" w:space="0" w:color="auto"/>
              <w:right w:val="single" w:sz="4" w:space="0" w:color="auto"/>
            </w:tcBorders>
            <w:hideMark/>
          </w:tcPr>
          <w:p w14:paraId="329065B8" w14:textId="77777777" w:rsidR="00F903A3" w:rsidRPr="00DC1AD5" w:rsidRDefault="00F903A3" w:rsidP="00E8359B">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89B0494" w14:textId="77777777" w:rsidR="00F903A3" w:rsidRPr="009F5860" w:rsidRDefault="00F903A3" w:rsidP="00E8359B">
            <w:pPr>
              <w:spacing w:before="0" w:after="0"/>
              <w:jc w:val="both"/>
              <w:rPr>
                <w:rFonts w:ascii="Times New Roman" w:eastAsia="Calibri" w:hAnsi="Times New Roman" w:cs="Times New Roman"/>
                <w:sz w:val="20"/>
                <w:szCs w:val="20"/>
                <w:highlight w:val="yellow"/>
              </w:rPr>
            </w:pPr>
          </w:p>
        </w:tc>
      </w:tr>
      <w:tr w:rsidR="00F903A3" w:rsidRPr="00DC1AD5" w14:paraId="71CF54AB" w14:textId="77777777" w:rsidTr="00E8359B">
        <w:tc>
          <w:tcPr>
            <w:tcW w:w="255" w:type="pct"/>
            <w:tcBorders>
              <w:top w:val="single" w:sz="4" w:space="0" w:color="auto"/>
              <w:left w:val="single" w:sz="4" w:space="0" w:color="auto"/>
              <w:bottom w:val="single" w:sz="4" w:space="0" w:color="auto"/>
              <w:right w:val="single" w:sz="4" w:space="0" w:color="auto"/>
            </w:tcBorders>
            <w:vAlign w:val="center"/>
          </w:tcPr>
          <w:p w14:paraId="3EF57CE8"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27.</w:t>
            </w:r>
          </w:p>
        </w:tc>
        <w:tc>
          <w:tcPr>
            <w:tcW w:w="996" w:type="pct"/>
            <w:tcBorders>
              <w:top w:val="single" w:sz="4" w:space="0" w:color="auto"/>
              <w:left w:val="single" w:sz="4" w:space="0" w:color="auto"/>
              <w:bottom w:val="single" w:sz="4" w:space="0" w:color="auto"/>
              <w:right w:val="single" w:sz="4" w:space="0" w:color="auto"/>
            </w:tcBorders>
          </w:tcPr>
          <w:p w14:paraId="6AC59417"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499" w:type="pct"/>
            <w:tcBorders>
              <w:top w:val="single" w:sz="4" w:space="0" w:color="auto"/>
              <w:left w:val="single" w:sz="4" w:space="0" w:color="auto"/>
              <w:bottom w:val="single" w:sz="4" w:space="0" w:color="auto"/>
              <w:right w:val="single" w:sz="4" w:space="0" w:color="auto"/>
            </w:tcBorders>
          </w:tcPr>
          <w:p w14:paraId="38CF1EF5" w14:textId="77777777" w:rsidR="00F903A3" w:rsidRPr="00DC1AD5" w:rsidRDefault="00F903A3" w:rsidP="00E8359B">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Računi dobavljača se odnose na iste usluge, robu ili radove.</w:t>
            </w:r>
          </w:p>
        </w:tc>
        <w:tc>
          <w:tcPr>
            <w:tcW w:w="1251" w:type="pct"/>
            <w:tcBorders>
              <w:top w:val="single" w:sz="4" w:space="0" w:color="auto"/>
              <w:left w:val="single" w:sz="4" w:space="0" w:color="auto"/>
              <w:bottom w:val="single" w:sz="4" w:space="0" w:color="auto"/>
              <w:right w:val="single" w:sz="4" w:space="0" w:color="auto"/>
            </w:tcBorders>
          </w:tcPr>
          <w:p w14:paraId="7CE3665B" w14:textId="77777777" w:rsidR="00F903A3" w:rsidRPr="00DC1AD5" w:rsidRDefault="00F903A3" w:rsidP="00E8359B">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3ADAAA98" w14:textId="77777777" w:rsidR="00F903A3" w:rsidRPr="00DC1AD5" w:rsidRDefault="00F903A3" w:rsidP="00E8359B">
            <w:pPr>
              <w:spacing w:before="0" w:after="0"/>
              <w:contextualSpacing/>
              <w:jc w:val="both"/>
              <w:rPr>
                <w:rFonts w:ascii="Times New Roman" w:eastAsia="Times New Roman" w:hAnsi="Times New Roman" w:cs="Times New Roman"/>
                <w:sz w:val="20"/>
                <w:szCs w:val="20"/>
                <w:lang w:eastAsia="hr-HR"/>
              </w:rPr>
            </w:pPr>
          </w:p>
        </w:tc>
      </w:tr>
      <w:tr w:rsidR="00F903A3" w:rsidRPr="00DC1AD5" w14:paraId="720F55A9" w14:textId="77777777" w:rsidTr="00E8359B">
        <w:trPr>
          <w:trHeight w:val="6171"/>
        </w:trPr>
        <w:tc>
          <w:tcPr>
            <w:tcW w:w="255" w:type="pct"/>
            <w:tcBorders>
              <w:top w:val="single" w:sz="4" w:space="0" w:color="auto"/>
              <w:left w:val="single" w:sz="4" w:space="0" w:color="auto"/>
              <w:bottom w:val="single" w:sz="4" w:space="0" w:color="auto"/>
              <w:right w:val="single" w:sz="4" w:space="0" w:color="auto"/>
            </w:tcBorders>
            <w:vAlign w:val="center"/>
          </w:tcPr>
          <w:p w14:paraId="39F020F4" w14:textId="77777777" w:rsidR="00F903A3" w:rsidRPr="008F691C" w:rsidRDefault="00F903A3" w:rsidP="00E8359B">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lastRenderedPageBreak/>
              <w:t>28.</w:t>
            </w:r>
          </w:p>
        </w:tc>
        <w:tc>
          <w:tcPr>
            <w:tcW w:w="996" w:type="pct"/>
            <w:tcBorders>
              <w:top w:val="single" w:sz="4" w:space="0" w:color="auto"/>
              <w:left w:val="single" w:sz="4" w:space="0" w:color="auto"/>
              <w:bottom w:val="single" w:sz="4" w:space="0" w:color="auto"/>
              <w:right w:val="single" w:sz="4" w:space="0" w:color="auto"/>
            </w:tcBorders>
          </w:tcPr>
          <w:p w14:paraId="4C2CFBCB"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499" w:type="pct"/>
            <w:tcBorders>
              <w:top w:val="single" w:sz="4" w:space="0" w:color="auto"/>
              <w:left w:val="single" w:sz="4" w:space="0" w:color="auto"/>
              <w:bottom w:val="single" w:sz="4" w:space="0" w:color="auto"/>
              <w:right w:val="single" w:sz="4" w:space="0" w:color="auto"/>
            </w:tcBorders>
          </w:tcPr>
          <w:p w14:paraId="74C47BB3" w14:textId="77777777" w:rsidR="00F903A3" w:rsidRPr="00DC1AD5" w:rsidRDefault="00F903A3" w:rsidP="00E8359B">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0CA83E1" w14:textId="77777777" w:rsidR="00F903A3" w:rsidRPr="00DC1AD5" w:rsidRDefault="00F903A3" w:rsidP="00E8359B">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4322055"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36757C3A" w14:textId="77777777" w:rsidTr="00E8359B">
        <w:trPr>
          <w:trHeight w:val="6171"/>
        </w:trPr>
        <w:tc>
          <w:tcPr>
            <w:tcW w:w="255" w:type="pct"/>
            <w:tcBorders>
              <w:top w:val="single" w:sz="4" w:space="0" w:color="auto"/>
              <w:left w:val="single" w:sz="4" w:space="0" w:color="auto"/>
              <w:right w:val="single" w:sz="4" w:space="0" w:color="auto"/>
            </w:tcBorders>
            <w:vAlign w:val="center"/>
          </w:tcPr>
          <w:p w14:paraId="51562D1A" w14:textId="65680F2A" w:rsidR="00F903A3" w:rsidRDefault="00F903A3" w:rsidP="00E8359B">
            <w:pPr>
              <w:spacing w:before="0" w:after="0"/>
              <w:jc w:val="center"/>
              <w:rPr>
                <w:rFonts w:ascii="Times New Roman" w:eastAsia="Calibri" w:hAnsi="Times New Roman" w:cs="Times New Roman"/>
                <w:sz w:val="16"/>
                <w:szCs w:val="16"/>
              </w:rPr>
            </w:pPr>
          </w:p>
        </w:tc>
        <w:tc>
          <w:tcPr>
            <w:tcW w:w="996" w:type="pct"/>
            <w:tcBorders>
              <w:top w:val="single" w:sz="4" w:space="0" w:color="auto"/>
              <w:left w:val="single" w:sz="4" w:space="0" w:color="auto"/>
              <w:bottom w:val="single" w:sz="4" w:space="0" w:color="auto"/>
              <w:right w:val="single" w:sz="4" w:space="0" w:color="auto"/>
            </w:tcBorders>
          </w:tcPr>
          <w:p w14:paraId="720D3042" w14:textId="6E63250F"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0A498D1" w14:textId="77777777" w:rsidR="00F903A3" w:rsidRPr="00DC1AD5" w:rsidRDefault="00F903A3" w:rsidP="00E8359B">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353872D" w14:textId="77777777" w:rsidR="00F903A3" w:rsidRPr="00DC1AD5" w:rsidRDefault="00F903A3" w:rsidP="00E8359B">
            <w:pPr>
              <w:spacing w:before="0" w:after="0"/>
              <w:contextualSpacing/>
              <w:jc w:val="both"/>
              <w:rPr>
                <w:rFonts w:ascii="Times New Roman" w:eastAsia="Times New Roman" w:hAnsi="Times New Roman" w:cs="Times New Roman"/>
                <w:sz w:val="20"/>
                <w:szCs w:val="20"/>
                <w:lang w:eastAsia="hr-HR"/>
              </w:rPr>
            </w:pPr>
          </w:p>
        </w:tc>
      </w:tr>
    </w:tbl>
    <w:p w14:paraId="542B7D5C" w14:textId="77777777" w:rsidR="00F903A3" w:rsidRPr="00DC1AD5" w:rsidRDefault="00F903A3" w:rsidP="00F903A3">
      <w:pPr>
        <w:spacing w:before="0" w:after="0"/>
        <w:ind w:left="-108" w:right="-145" w:firstLine="108"/>
        <w:contextualSpacing/>
        <w:rPr>
          <w:rFonts w:ascii="Times New Roman" w:eastAsia="Calibri" w:hAnsi="Times New Roman" w:cs="Times New Roman"/>
          <w:sz w:val="20"/>
          <w:szCs w:val="20"/>
        </w:rPr>
      </w:pPr>
    </w:p>
    <w:p w14:paraId="23751D6C" w14:textId="77777777" w:rsidR="00F903A3" w:rsidRPr="00DC1AD5" w:rsidRDefault="00F903A3" w:rsidP="00F903A3">
      <w:pPr>
        <w:spacing w:before="0" w:after="0"/>
        <w:contextualSpacing/>
        <w:rPr>
          <w:rFonts w:ascii="Times New Roman" w:eastAsia="Calibri" w:hAnsi="Times New Roman" w:cs="Times New Roman"/>
          <w:sz w:val="20"/>
          <w:szCs w:val="20"/>
        </w:rPr>
      </w:pPr>
    </w:p>
    <w:p w14:paraId="5EF67A65" w14:textId="77777777" w:rsidR="00F903A3" w:rsidRPr="00DC1AD5" w:rsidRDefault="00F903A3" w:rsidP="00F903A3">
      <w:pPr>
        <w:spacing w:before="0" w:after="0"/>
        <w:contextualSpacing/>
        <w:rPr>
          <w:rFonts w:ascii="Times New Roman" w:eastAsia="Calibri" w:hAnsi="Times New Roman" w:cs="Times New Roman"/>
          <w:sz w:val="20"/>
          <w:szCs w:val="20"/>
        </w:rPr>
      </w:pPr>
    </w:p>
    <w:p w14:paraId="30C25D71" w14:textId="77777777" w:rsidR="00F903A3" w:rsidRPr="00DC1AD5" w:rsidRDefault="00F903A3" w:rsidP="00F903A3">
      <w:pPr>
        <w:spacing w:before="0" w:after="0"/>
        <w:contextualSpacing/>
        <w:rPr>
          <w:rFonts w:ascii="Times New Roman" w:eastAsia="Calibri" w:hAnsi="Times New Roman" w:cs="Times New Roman"/>
          <w:sz w:val="20"/>
          <w:szCs w:val="20"/>
        </w:rPr>
      </w:pPr>
    </w:p>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F903A3" w:rsidRPr="00DC1AD5" w14:paraId="3113F092" w14:textId="77777777" w:rsidTr="00E8359B">
        <w:trPr>
          <w:trHeight w:val="2495"/>
        </w:trPr>
        <w:tc>
          <w:tcPr>
            <w:tcW w:w="9781" w:type="dxa"/>
            <w:gridSpan w:val="4"/>
            <w:tcBorders>
              <w:top w:val="nil"/>
              <w:left w:val="nil"/>
              <w:bottom w:val="single" w:sz="4" w:space="0" w:color="auto"/>
              <w:right w:val="nil"/>
            </w:tcBorders>
          </w:tcPr>
          <w:p w14:paraId="2B878F58" w14:textId="77777777" w:rsidR="00F903A3" w:rsidRDefault="00F903A3" w:rsidP="00E8359B">
            <w:pPr>
              <w:spacing w:after="240"/>
              <w:jc w:val="center"/>
              <w:rPr>
                <w:rFonts w:ascii="Times New Roman" w:hAnsi="Times New Roman"/>
                <w:b/>
              </w:rPr>
            </w:pPr>
          </w:p>
          <w:p w14:paraId="0A92EDE7" w14:textId="77777777" w:rsidR="00F903A3" w:rsidRDefault="00F903A3" w:rsidP="00E8359B">
            <w:pPr>
              <w:spacing w:after="240"/>
              <w:jc w:val="center"/>
              <w:rPr>
                <w:rFonts w:ascii="Times New Roman" w:hAnsi="Times New Roman"/>
                <w:b/>
              </w:rPr>
            </w:pPr>
          </w:p>
          <w:p w14:paraId="41BD5C9B" w14:textId="77777777" w:rsidR="00F903A3" w:rsidRDefault="00F903A3" w:rsidP="00E8359B">
            <w:pPr>
              <w:spacing w:after="240"/>
              <w:jc w:val="center"/>
              <w:rPr>
                <w:rFonts w:ascii="Times New Roman" w:hAnsi="Times New Roman"/>
                <w:b/>
              </w:rPr>
            </w:pPr>
          </w:p>
          <w:p w14:paraId="18968E29" w14:textId="77777777" w:rsidR="00F903A3" w:rsidRDefault="00F903A3" w:rsidP="00E8359B">
            <w:pPr>
              <w:spacing w:after="240"/>
              <w:jc w:val="center"/>
              <w:rPr>
                <w:rFonts w:ascii="Times New Roman" w:hAnsi="Times New Roman"/>
                <w:b/>
              </w:rPr>
            </w:pPr>
          </w:p>
          <w:p w14:paraId="62D88B4A" w14:textId="77777777" w:rsidR="00F903A3" w:rsidRDefault="00F903A3" w:rsidP="00E8359B">
            <w:pPr>
              <w:spacing w:after="240"/>
              <w:jc w:val="center"/>
              <w:rPr>
                <w:rFonts w:ascii="Times New Roman" w:hAnsi="Times New Roman"/>
                <w:b/>
              </w:rPr>
            </w:pPr>
          </w:p>
          <w:p w14:paraId="28649244" w14:textId="77777777" w:rsidR="00F903A3" w:rsidRDefault="00F903A3" w:rsidP="00E8359B">
            <w:pPr>
              <w:spacing w:after="240"/>
              <w:jc w:val="center"/>
              <w:rPr>
                <w:rFonts w:ascii="Times New Roman" w:hAnsi="Times New Roman"/>
                <w:b/>
              </w:rPr>
            </w:pPr>
          </w:p>
          <w:p w14:paraId="354C0243" w14:textId="77777777" w:rsidR="00F903A3" w:rsidRDefault="00F903A3" w:rsidP="00E8359B">
            <w:pPr>
              <w:spacing w:after="240"/>
              <w:jc w:val="center"/>
              <w:rPr>
                <w:rFonts w:ascii="Times New Roman" w:hAnsi="Times New Roman"/>
                <w:b/>
              </w:rPr>
            </w:pPr>
          </w:p>
          <w:p w14:paraId="3FFF89B9" w14:textId="77777777" w:rsidR="00F903A3" w:rsidRDefault="00F903A3" w:rsidP="00E8359B">
            <w:pPr>
              <w:spacing w:after="240"/>
              <w:jc w:val="center"/>
              <w:rPr>
                <w:rFonts w:ascii="Times New Roman" w:hAnsi="Times New Roman"/>
                <w:b/>
              </w:rPr>
            </w:pPr>
          </w:p>
          <w:p w14:paraId="49535FB0" w14:textId="77777777" w:rsidR="00F903A3" w:rsidRPr="00DC1AD5" w:rsidRDefault="00F903A3" w:rsidP="00E8359B">
            <w:pPr>
              <w:spacing w:after="240"/>
              <w:jc w:val="center"/>
              <w:rPr>
                <w:rFonts w:ascii="Times New Roman" w:hAnsi="Times New Roman"/>
                <w:b/>
              </w:rPr>
            </w:pPr>
            <w:r w:rsidRPr="00DC1AD5">
              <w:rPr>
                <w:rFonts w:ascii="Times New Roman" w:hAnsi="Times New Roman"/>
                <w:b/>
              </w:rPr>
              <w:t>Prilog 2</w:t>
            </w:r>
          </w:p>
          <w:p w14:paraId="1E8AC8D8" w14:textId="77777777" w:rsidR="00F903A3" w:rsidRPr="00DC1AD5" w:rsidRDefault="00F903A3" w:rsidP="00E8359B">
            <w:pPr>
              <w:spacing w:after="240"/>
              <w:jc w:val="center"/>
              <w:rPr>
                <w:rFonts w:ascii="Times New Roman" w:hAnsi="Times New Roman"/>
                <w:b/>
              </w:rPr>
            </w:pPr>
            <w:r w:rsidRPr="00DC1AD5">
              <w:rPr>
                <w:rFonts w:ascii="Times New Roman" w:hAnsi="Times New Roman"/>
                <w:b/>
                <w:lang w:eastAsia="hr-HR"/>
              </w:rPr>
              <w:t>Nepravilnosti u kojima se određuje financijska korekcija – nabave koje provode neobveznici Zakona o javnoj nabavi</w:t>
            </w:r>
          </w:p>
          <w:p w14:paraId="4D47BB25" w14:textId="77777777" w:rsidR="00F903A3" w:rsidRPr="00DC1AD5" w:rsidRDefault="00F903A3" w:rsidP="00E8359B">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 pravilima i načelima Ugovora o funkcioniranju Europske unije (pročišćen</w:t>
            </w:r>
            <w:r>
              <w:rPr>
                <w:rFonts w:ascii="Times New Roman" w:hAnsi="Times New Roman"/>
              </w:rPr>
              <w:t>e</w:t>
            </w:r>
            <w:r w:rsidRPr="00DC1AD5">
              <w:rPr>
                <w:rFonts w:ascii="Times New Roman" w:hAnsi="Times New Roman"/>
              </w:rPr>
              <w:t xml:space="preserve"> verzije Ugovora o Europskoj uniji i Ugovora o funkcioniranju Europske unije, SL C 202, 7.6.2016</w:t>
            </w:r>
            <w:r w:rsidRPr="00DC1AD5">
              <w:rPr>
                <w:rFonts w:ascii="Times New Roman" w:hAnsi="Times New Roman"/>
                <w:vertAlign w:val="superscript"/>
              </w:rPr>
              <w:footnoteReference w:id="16"/>
            </w:r>
            <w:r w:rsidRPr="00DC1AD5">
              <w:rPr>
                <w:rFonts w:ascii="Times New Roman" w:hAnsi="Times New Roman"/>
              </w:rPr>
              <w:t>.)</w:t>
            </w:r>
          </w:p>
          <w:p w14:paraId="53E34884" w14:textId="77777777" w:rsidR="00F903A3" w:rsidRPr="00DC1AD5" w:rsidRDefault="00F903A3" w:rsidP="00E8359B">
            <w:pPr>
              <w:widowControl w:val="0"/>
              <w:spacing w:after="240"/>
              <w:rPr>
                <w:rFonts w:ascii="Times New Roman" w:hAnsi="Times New Roman"/>
                <w:sz w:val="20"/>
                <w:szCs w:val="20"/>
              </w:rPr>
            </w:pPr>
          </w:p>
          <w:p w14:paraId="5161D422" w14:textId="77777777" w:rsidR="00F903A3" w:rsidRPr="00DC1AD5" w:rsidRDefault="00F903A3" w:rsidP="00E8359B">
            <w:pPr>
              <w:widowControl w:val="0"/>
              <w:spacing w:after="240"/>
              <w:rPr>
                <w:rFonts w:ascii="Times New Roman" w:hAnsi="Times New Roman"/>
                <w:sz w:val="20"/>
                <w:szCs w:val="20"/>
              </w:rPr>
            </w:pPr>
          </w:p>
        </w:tc>
      </w:tr>
      <w:tr w:rsidR="00F903A3" w:rsidRPr="00DC1AD5" w14:paraId="05FE2242" w14:textId="77777777" w:rsidTr="00E8359B">
        <w:trPr>
          <w:trHeight w:val="692"/>
        </w:trPr>
        <w:tc>
          <w:tcPr>
            <w:tcW w:w="567" w:type="dxa"/>
            <w:tcBorders>
              <w:top w:val="single" w:sz="4" w:space="0" w:color="auto"/>
              <w:left w:val="single" w:sz="4" w:space="0" w:color="auto"/>
              <w:bottom w:val="single" w:sz="4" w:space="0" w:color="auto"/>
              <w:right w:val="single" w:sz="4" w:space="0" w:color="auto"/>
            </w:tcBorders>
          </w:tcPr>
          <w:p w14:paraId="6500F12C" w14:textId="77777777" w:rsidR="00F903A3" w:rsidRPr="00DC1AD5" w:rsidRDefault="00F903A3" w:rsidP="00E8359B">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7031008B" w14:textId="77777777" w:rsidR="00F903A3" w:rsidRPr="00DC1AD5" w:rsidRDefault="00F903A3" w:rsidP="00E8359B">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22EED35A" w14:textId="77777777" w:rsidR="00F903A3" w:rsidRPr="00DC1AD5" w:rsidRDefault="00F903A3" w:rsidP="00E8359B">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3F2EEB1A" w14:textId="77777777" w:rsidR="00F903A3" w:rsidRPr="00DC1AD5" w:rsidRDefault="00F903A3" w:rsidP="00E8359B">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F903A3" w:rsidRPr="00DC1AD5" w14:paraId="6D9A593B" w14:textId="77777777" w:rsidTr="00E8359B">
        <w:trPr>
          <w:trHeight w:val="2495"/>
        </w:trPr>
        <w:tc>
          <w:tcPr>
            <w:tcW w:w="567" w:type="dxa"/>
            <w:tcBorders>
              <w:top w:val="single" w:sz="4" w:space="0" w:color="auto"/>
              <w:left w:val="single" w:sz="4" w:space="0" w:color="auto"/>
              <w:bottom w:val="single" w:sz="4" w:space="0" w:color="auto"/>
              <w:right w:val="single" w:sz="4" w:space="0" w:color="auto"/>
            </w:tcBorders>
            <w:hideMark/>
          </w:tcPr>
          <w:p w14:paraId="01750157" w14:textId="77777777" w:rsidR="00F903A3" w:rsidRPr="00DC1AD5" w:rsidRDefault="00F903A3" w:rsidP="00E8359B">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00C12566" w14:textId="77777777" w:rsidR="00F903A3" w:rsidRPr="00DC1AD5" w:rsidRDefault="00F903A3" w:rsidP="00E8359B">
            <w:pPr>
              <w:spacing w:after="240"/>
              <w:jc w:val="both"/>
              <w:rPr>
                <w:rFonts w:ascii="Times New Roman" w:hAnsi="Times New Roman"/>
                <w:strike/>
                <w:sz w:val="20"/>
                <w:szCs w:val="20"/>
              </w:rPr>
            </w:pPr>
            <w:r w:rsidRPr="00DC1AD5">
              <w:rPr>
                <w:rFonts w:ascii="Times New Roman" w:hAnsi="Times New Roman"/>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0CC475C7" w14:textId="77777777" w:rsidR="00F903A3" w:rsidRPr="00DC1AD5" w:rsidRDefault="00F903A3" w:rsidP="00E8359B">
            <w:pPr>
              <w:spacing w:after="240"/>
              <w:jc w:val="both"/>
              <w:rPr>
                <w:rFonts w:ascii="Times New Roman" w:hAnsi="Times New Roman"/>
                <w:sz w:val="20"/>
                <w:szCs w:val="20"/>
                <w:u w:val="single"/>
              </w:rPr>
            </w:pPr>
            <w:r>
              <w:rPr>
                <w:rFonts w:ascii="Times New Roman" w:hAnsi="Times New Roman"/>
                <w:sz w:val="20"/>
                <w:szCs w:val="20"/>
              </w:rPr>
              <w:t xml:space="preserve">Poziv na dostavu ponuda nije objavljen </w:t>
            </w:r>
            <w:r w:rsidRPr="00DC1AD5">
              <w:rPr>
                <w:rFonts w:ascii="Times New Roman" w:hAnsi="Times New Roman"/>
                <w:sz w:val="20"/>
                <w:szCs w:val="20"/>
              </w:rPr>
              <w:t xml:space="preserve"> na web stranici </w:t>
            </w:r>
            <w:hyperlink r:id="rId8" w:history="1">
              <w:r w:rsidRPr="00DC1AD5">
                <w:rPr>
                  <w:rFonts w:ascii="Times New Roman" w:hAnsi="Times New Roman"/>
                  <w:sz w:val="20"/>
                  <w:szCs w:val="20"/>
                  <w:u w:val="single"/>
                </w:rPr>
                <w:t>www.strukturnifondovi.hr</w:t>
              </w:r>
            </w:hyperlink>
          </w:p>
          <w:p w14:paraId="67E70959" w14:textId="77777777" w:rsidR="00F903A3" w:rsidRPr="00DC1AD5" w:rsidRDefault="00F903A3" w:rsidP="00E8359B">
            <w:pPr>
              <w:spacing w:after="240"/>
              <w:jc w:val="both"/>
              <w:rPr>
                <w:rFonts w:ascii="Times New Roman" w:hAnsi="Times New Roman"/>
                <w:sz w:val="20"/>
                <w:szCs w:val="20"/>
              </w:rPr>
            </w:pPr>
          </w:p>
          <w:p w14:paraId="255E99C9" w14:textId="77777777" w:rsidR="00F903A3" w:rsidRPr="00DC1AD5" w:rsidRDefault="00F903A3" w:rsidP="00E8359B">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9" w:history="1">
              <w:r w:rsidRPr="00DC1AD5">
                <w:rPr>
                  <w:rStyle w:val="Hiperveza"/>
                  <w:rFonts w:ascii="Times New Roman" w:hAnsi="Times New Roman"/>
                  <w:sz w:val="20"/>
                  <w:szCs w:val="20"/>
                </w:rPr>
                <w:t>www.strukturnifondovi.hr</w:t>
              </w:r>
            </w:hyperlink>
            <w:r w:rsidRPr="00DC1AD5">
              <w:rPr>
                <w:rFonts w:ascii="Times New Roman" w:hAnsi="Times New Roman"/>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393E7775" w14:textId="77777777" w:rsidR="00F903A3" w:rsidRPr="00DC1AD5" w:rsidRDefault="00F903A3" w:rsidP="00E8359B">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2C798943" w14:textId="77777777" w:rsidR="00F903A3" w:rsidRPr="00DC1AD5" w:rsidRDefault="00F903A3" w:rsidP="00E8359B">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w:t>
            </w:r>
            <w:r w:rsidRPr="00DC1AD5">
              <w:rPr>
                <w:rFonts w:ascii="Times New Roman" w:hAnsi="Times New Roman"/>
                <w:sz w:val="20"/>
                <w:szCs w:val="20"/>
              </w:rPr>
              <w:lastRenderedPageBreak/>
              <w:t xml:space="preserve">dostaviti ponudu ili iskazati interes za sudjelovanje u dobivanju tog ugovora; </w:t>
            </w:r>
          </w:p>
          <w:p w14:paraId="4D93AD4D" w14:textId="6143CADD" w:rsidR="00F903A3" w:rsidRPr="00DC1AD5" w:rsidRDefault="00F903A3" w:rsidP="00E8359B">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w:t>
            </w:r>
            <w:r>
              <w:rPr>
                <w:rFonts w:ascii="Times New Roman" w:hAnsi="Times New Roman"/>
                <w:sz w:val="20"/>
                <w:szCs w:val="20"/>
              </w:rPr>
              <w:t>i</w:t>
            </w:r>
            <w:r w:rsidRPr="00DC1AD5">
              <w:rPr>
                <w:rFonts w:ascii="Times New Roman" w:hAnsi="Times New Roman"/>
                <w:sz w:val="20"/>
                <w:szCs w:val="20"/>
              </w:rPr>
              <w:t xml:space="preserve"> s obzirom na važnost ugovora za unutarnje tržište EU i oglašeni su bitni podatci o ugovoru koji je predmet nabave, vrsti nabave i poziv da se kontaktiraju nadležne osobe</w:t>
            </w:r>
            <w:r>
              <w:rPr>
                <w:rFonts w:ascii="Times New Roman" w:hAnsi="Times New Roman"/>
                <w:sz w:val="20"/>
                <w:szCs w:val="20"/>
              </w:rPr>
              <w:t xml:space="preserve"> NOJN-a</w:t>
            </w:r>
            <w:r w:rsidRPr="00DC1AD5">
              <w:rPr>
                <w:rFonts w:ascii="Times New Roman" w:hAnsi="Times New Roman"/>
                <w:sz w:val="20"/>
                <w:szCs w:val="20"/>
              </w:rPr>
              <w:t>.</w:t>
            </w:r>
          </w:p>
          <w:p w14:paraId="356C3445" w14:textId="77777777" w:rsidR="00F903A3" w:rsidRPr="00DC1AD5" w:rsidRDefault="00F903A3" w:rsidP="00E8359B">
            <w:pPr>
              <w:jc w:val="both"/>
              <w:rPr>
                <w:rFonts w:ascii="Times New Roman" w:hAnsi="Times New Roman"/>
                <w:sz w:val="20"/>
                <w:szCs w:val="20"/>
              </w:rPr>
            </w:pPr>
          </w:p>
          <w:p w14:paraId="131E17FB" w14:textId="77777777" w:rsidR="00F903A3" w:rsidRPr="00DC1AD5" w:rsidRDefault="00F903A3" w:rsidP="00E8359B">
            <w:pPr>
              <w:jc w:val="both"/>
              <w:rPr>
                <w:rFonts w:ascii="Times New Roman" w:hAnsi="Times New Roman"/>
                <w:sz w:val="20"/>
                <w:szCs w:val="20"/>
              </w:rPr>
            </w:pPr>
          </w:p>
          <w:p w14:paraId="048AB4A8" w14:textId="77777777" w:rsidR="00F903A3" w:rsidRPr="00DC1AD5" w:rsidRDefault="00F903A3" w:rsidP="00E835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41348C" w14:textId="77777777" w:rsidR="00F903A3" w:rsidRPr="00DC1AD5" w:rsidRDefault="00F903A3" w:rsidP="00E8359B">
            <w:pPr>
              <w:widowControl w:val="0"/>
              <w:spacing w:after="240"/>
              <w:jc w:val="both"/>
              <w:rPr>
                <w:rFonts w:ascii="Times New Roman" w:hAnsi="Times New Roman"/>
                <w:sz w:val="20"/>
                <w:szCs w:val="20"/>
              </w:rPr>
            </w:pPr>
            <w:r w:rsidRPr="00DC1AD5">
              <w:rPr>
                <w:rFonts w:ascii="Times New Roman" w:hAnsi="Times New Roman"/>
                <w:sz w:val="20"/>
                <w:szCs w:val="20"/>
              </w:rPr>
              <w:lastRenderedPageBreak/>
              <w:t xml:space="preserve">100% korekcije od *ugovorenog iznosa </w:t>
            </w:r>
          </w:p>
          <w:p w14:paraId="5889BC72" w14:textId="77777777" w:rsidR="00F903A3" w:rsidRPr="00DC1AD5" w:rsidRDefault="00F903A3" w:rsidP="00E8359B">
            <w:pPr>
              <w:widowControl w:val="0"/>
              <w:spacing w:after="240"/>
              <w:jc w:val="both"/>
              <w:rPr>
                <w:rFonts w:ascii="Times New Roman" w:hAnsi="Times New Roman"/>
                <w:sz w:val="20"/>
                <w:szCs w:val="20"/>
              </w:rPr>
            </w:pPr>
          </w:p>
          <w:p w14:paraId="370F363C" w14:textId="77777777" w:rsidR="00F903A3" w:rsidRDefault="00F903A3" w:rsidP="00E8359B">
            <w:pPr>
              <w:widowControl w:val="0"/>
              <w:jc w:val="both"/>
              <w:rPr>
                <w:rFonts w:ascii="Times New Roman" w:hAnsi="Times New Roman"/>
                <w:sz w:val="20"/>
                <w:szCs w:val="20"/>
              </w:rPr>
            </w:pPr>
          </w:p>
          <w:p w14:paraId="5DA066F3" w14:textId="77777777" w:rsidR="00F903A3" w:rsidRPr="00DC1AD5" w:rsidRDefault="00F903A3" w:rsidP="00E8359B">
            <w:pPr>
              <w:widowControl w:val="0"/>
              <w:jc w:val="both"/>
              <w:rPr>
                <w:rFonts w:ascii="Times New Roman" w:hAnsi="Times New Roman"/>
                <w:strike/>
                <w:sz w:val="20"/>
                <w:szCs w:val="20"/>
              </w:rPr>
            </w:pPr>
            <w:r w:rsidRPr="00DC1AD5">
              <w:rPr>
                <w:rFonts w:ascii="Times New Roman" w:hAnsi="Times New Roman"/>
                <w:sz w:val="20"/>
                <w:szCs w:val="20"/>
              </w:rPr>
              <w:t xml:space="preserve">25% od ugovorenog iznosa </w:t>
            </w:r>
          </w:p>
        </w:tc>
      </w:tr>
      <w:tr w:rsidR="00F903A3" w:rsidRPr="00DC1AD5" w14:paraId="51892DB3" w14:textId="77777777" w:rsidTr="00E8359B">
        <w:trPr>
          <w:trHeight w:val="841"/>
        </w:trPr>
        <w:tc>
          <w:tcPr>
            <w:tcW w:w="567" w:type="dxa"/>
            <w:tcBorders>
              <w:top w:val="single" w:sz="4" w:space="0" w:color="auto"/>
              <w:left w:val="single" w:sz="4" w:space="0" w:color="auto"/>
              <w:bottom w:val="single" w:sz="4" w:space="0" w:color="auto"/>
              <w:right w:val="single" w:sz="4" w:space="0" w:color="auto"/>
            </w:tcBorders>
            <w:hideMark/>
          </w:tcPr>
          <w:p w14:paraId="555E2E49" w14:textId="77777777" w:rsidR="00F903A3" w:rsidRPr="00DC1AD5" w:rsidRDefault="00F903A3" w:rsidP="00E8359B">
            <w:pPr>
              <w:spacing w:after="240"/>
              <w:jc w:val="right"/>
              <w:rPr>
                <w:rFonts w:ascii="Times New Roman" w:hAnsi="Times New Roman"/>
              </w:rPr>
            </w:pPr>
            <w:r w:rsidRPr="00DC1AD5">
              <w:rPr>
                <w:rFonts w:ascii="Times New Roman" w:hAnsi="Times New Roman"/>
              </w:rPr>
              <w:t>2.</w:t>
            </w:r>
          </w:p>
        </w:tc>
        <w:tc>
          <w:tcPr>
            <w:tcW w:w="3823" w:type="dxa"/>
            <w:tcBorders>
              <w:top w:val="single" w:sz="4" w:space="0" w:color="auto"/>
              <w:left w:val="single" w:sz="4" w:space="0" w:color="auto"/>
              <w:bottom w:val="single" w:sz="4" w:space="0" w:color="auto"/>
              <w:right w:val="single" w:sz="4" w:space="0" w:color="auto"/>
            </w:tcBorders>
          </w:tcPr>
          <w:p w14:paraId="1922781E" w14:textId="00CA5855" w:rsidR="00F903A3" w:rsidRPr="00DC1AD5" w:rsidRDefault="00F903A3" w:rsidP="00E8359B">
            <w:pPr>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r>
              <w:rPr>
                <w:rFonts w:ascii="Times New Roman" w:hAnsi="Times New Roman"/>
                <w:sz w:val="20"/>
                <w:szCs w:val="20"/>
              </w:rPr>
              <w:t xml:space="preserve"> </w:t>
            </w:r>
            <w:r w:rsidRPr="00363FE5">
              <w:rPr>
                <w:rFonts w:ascii="Times New Roman" w:hAnsi="Times New Roman"/>
                <w:sz w:val="20"/>
                <w:szCs w:val="20"/>
              </w:rPr>
              <w:t xml:space="preserve">čime se izbjegava objava poziva na </w:t>
            </w:r>
            <w:r>
              <w:rPr>
                <w:rFonts w:ascii="Times New Roman" w:hAnsi="Times New Roman"/>
                <w:sz w:val="20"/>
                <w:szCs w:val="20"/>
              </w:rPr>
              <w:t>dostavu ponuda</w:t>
            </w:r>
            <w:r w:rsidRPr="00363FE5">
              <w:rPr>
                <w:rFonts w:ascii="Times New Roman" w:hAnsi="Times New Roman"/>
                <w:sz w:val="20"/>
                <w:szCs w:val="20"/>
              </w:rPr>
              <w:t xml:space="preserve"> u skladu s primjenjivim pravilima te se </w:t>
            </w:r>
            <w:r>
              <w:rPr>
                <w:rFonts w:ascii="Times New Roman" w:hAnsi="Times New Roman"/>
                <w:sz w:val="20"/>
                <w:szCs w:val="20"/>
              </w:rPr>
              <w:t xml:space="preserve">na </w:t>
            </w:r>
            <w:r w:rsidRPr="00363FE5">
              <w:rPr>
                <w:rFonts w:ascii="Times New Roman" w:hAnsi="Times New Roman"/>
                <w:sz w:val="20"/>
                <w:szCs w:val="20"/>
              </w:rPr>
              <w:t>taj način konkurentniji postupak zamjenjuje s manje konkurentnim postupkom javne nabave</w:t>
            </w:r>
          </w:p>
          <w:p w14:paraId="5A66E951" w14:textId="77777777" w:rsidR="00F903A3" w:rsidRPr="00DC1AD5" w:rsidRDefault="00F903A3" w:rsidP="00E8359B">
            <w:pPr>
              <w:spacing w:after="240"/>
              <w:jc w:val="both"/>
              <w:rPr>
                <w:rFonts w:ascii="Times New Roman" w:hAnsi="Times New Roman"/>
                <w:sz w:val="20"/>
                <w:szCs w:val="20"/>
              </w:rPr>
            </w:pPr>
          </w:p>
          <w:p w14:paraId="3911C123" w14:textId="77777777" w:rsidR="00F903A3" w:rsidRPr="00DC1AD5" w:rsidRDefault="00F903A3" w:rsidP="00E8359B">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92B2717" w14:textId="77777777" w:rsidR="00F903A3" w:rsidRPr="00DC1AD5" w:rsidRDefault="00F903A3" w:rsidP="00E8359B">
            <w:pPr>
              <w:spacing w:after="240"/>
              <w:jc w:val="both"/>
              <w:rPr>
                <w:rFonts w:ascii="Times New Roman" w:hAnsi="Times New Roman"/>
                <w:u w:val="single"/>
              </w:rPr>
            </w:pPr>
            <w:r w:rsidRPr="00DC1AD5">
              <w:rPr>
                <w:rFonts w:ascii="Times New Roman" w:hAnsi="Times New Roman"/>
                <w:sz w:val="20"/>
                <w:szCs w:val="20"/>
              </w:rPr>
              <w:t xml:space="preserve">Projekt u vezi s radovima ili predložena nabava određene količine robe i/ili usluga dodatno je podijeljena tako da je vrijednost nabave umjetno podijeljena, s </w:t>
            </w:r>
            <w:r>
              <w:rPr>
                <w:rFonts w:ascii="Times New Roman" w:hAnsi="Times New Roman"/>
                <w:sz w:val="20"/>
                <w:szCs w:val="20"/>
              </w:rPr>
              <w:t>posljedicom</w:t>
            </w:r>
            <w:r w:rsidRPr="00DC1AD5">
              <w:rPr>
                <w:rFonts w:ascii="Times New Roman" w:hAnsi="Times New Roman"/>
                <w:sz w:val="20"/>
                <w:szCs w:val="20"/>
              </w:rPr>
              <w:t xml:space="preserve">  primjene manje konkurentnog postupka nabave s obzirom na navedene pragove za primjenu određenog postupka nabave.</w:t>
            </w:r>
          </w:p>
          <w:p w14:paraId="07879339" w14:textId="77777777" w:rsidR="00F903A3" w:rsidRPr="00DC1AD5" w:rsidRDefault="00F903A3" w:rsidP="00E8359B">
            <w:pPr>
              <w:jc w:val="both"/>
              <w:rPr>
                <w:rFonts w:ascii="Times New Roman" w:hAnsi="Times New Roman"/>
                <w:sz w:val="20"/>
                <w:szCs w:val="20"/>
              </w:rPr>
            </w:pPr>
          </w:p>
          <w:p w14:paraId="77279A8A" w14:textId="77777777" w:rsidR="00F903A3" w:rsidRPr="00DC1AD5" w:rsidRDefault="00F903A3" w:rsidP="00E8359B">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0" w:history="1">
              <w:r w:rsidRPr="00DC1AD5">
                <w:rPr>
                  <w:rStyle w:val="Hiperveza"/>
                  <w:rFonts w:ascii="Times New Roman" w:hAnsi="Times New Roman"/>
                  <w:sz w:val="20"/>
                  <w:szCs w:val="20"/>
                </w:rPr>
                <w:t>www.strukturnifondovi.hr</w:t>
              </w:r>
            </w:hyperlink>
            <w:r w:rsidRPr="00DC1AD5">
              <w:rPr>
                <w:rFonts w:ascii="Times New Roman" w:hAnsi="Times New Roman"/>
                <w:sz w:val="20"/>
                <w:szCs w:val="20"/>
              </w:rPr>
              <w:t>kada je za</w:t>
            </w:r>
            <w:r>
              <w:rPr>
                <w:rFonts w:ascii="Times New Roman" w:hAnsi="Times New Roman"/>
                <w:sz w:val="20"/>
                <w:szCs w:val="20"/>
              </w:rPr>
              <w:t xml:space="preserve"> </w:t>
            </w:r>
            <w:r w:rsidRPr="00DC1AD5">
              <w:rPr>
                <w:rFonts w:ascii="Times New Roman" w:hAnsi="Times New Roman"/>
                <w:sz w:val="20"/>
                <w:szCs w:val="20"/>
              </w:rPr>
              <w:t>to postojala obveza, ali je zainteresirana strana (gospodarski subjekt) imala pristup informacijama vezanima uz postupak nabave te bila u mogućnosti iskazati interes za sudjelovanjem u postupku i dobivanju tog ugovora.</w:t>
            </w:r>
          </w:p>
          <w:p w14:paraId="4560A01C" w14:textId="77777777" w:rsidR="00F903A3" w:rsidRPr="00DC1AD5" w:rsidRDefault="00F903A3" w:rsidP="00E8359B">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26EB354E" w14:textId="77777777" w:rsidR="00F903A3" w:rsidRPr="00DC1AD5" w:rsidRDefault="00F903A3" w:rsidP="00E8359B">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2868B0BA" w14:textId="6085029F" w:rsidR="00F903A3" w:rsidRPr="00DC1AD5" w:rsidRDefault="00F903A3" w:rsidP="00E8359B">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w:t>
            </w:r>
            <w:r>
              <w:rPr>
                <w:rFonts w:ascii="Times New Roman" w:hAnsi="Times New Roman"/>
                <w:sz w:val="20"/>
                <w:szCs w:val="20"/>
              </w:rPr>
              <w:t>i</w:t>
            </w:r>
            <w:r w:rsidRPr="00DC1AD5">
              <w:rPr>
                <w:rFonts w:ascii="Times New Roman" w:hAnsi="Times New Roman"/>
                <w:sz w:val="20"/>
                <w:szCs w:val="20"/>
              </w:rPr>
              <w:t xml:space="preserve"> s obzirom na važnost ugovora za unutarnje tržište EU i oglašeni su bitni podatci o ugovoru koji je predmet nabave, vrsti nabave i poziv da se kontaktiraju nadležne osobe </w:t>
            </w:r>
            <w:r>
              <w:rPr>
                <w:rFonts w:ascii="Times New Roman" w:hAnsi="Times New Roman"/>
                <w:sz w:val="20"/>
                <w:szCs w:val="20"/>
              </w:rPr>
              <w:t>NOJN-a</w:t>
            </w:r>
            <w:r w:rsidRPr="00DC1AD5">
              <w:rPr>
                <w:rFonts w:ascii="Times New Roman" w:hAnsi="Times New Roman"/>
                <w:sz w:val="20"/>
                <w:szCs w:val="20"/>
              </w:rPr>
              <w:t>.</w:t>
            </w:r>
          </w:p>
          <w:p w14:paraId="53509CAC" w14:textId="77777777" w:rsidR="00F903A3" w:rsidRPr="00DC1AD5" w:rsidRDefault="00F903A3" w:rsidP="00E8359B">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69748CD"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7"/>
            </w:r>
          </w:p>
          <w:p w14:paraId="04D0C3E8" w14:textId="77777777" w:rsidR="00F903A3" w:rsidRPr="00DC1AD5" w:rsidRDefault="00F903A3" w:rsidP="00E8359B">
            <w:pPr>
              <w:spacing w:after="240"/>
              <w:jc w:val="both"/>
              <w:rPr>
                <w:rFonts w:ascii="Times New Roman" w:hAnsi="Times New Roman"/>
                <w:sz w:val="20"/>
                <w:szCs w:val="20"/>
              </w:rPr>
            </w:pPr>
          </w:p>
          <w:p w14:paraId="57F8502E" w14:textId="77777777" w:rsidR="00F903A3" w:rsidRPr="00DC1AD5" w:rsidRDefault="00F903A3" w:rsidP="00E8359B">
            <w:pPr>
              <w:spacing w:after="240"/>
              <w:jc w:val="both"/>
              <w:rPr>
                <w:rFonts w:ascii="Times New Roman" w:hAnsi="Times New Roman"/>
                <w:sz w:val="20"/>
                <w:szCs w:val="20"/>
              </w:rPr>
            </w:pPr>
          </w:p>
          <w:p w14:paraId="6C28D7B0" w14:textId="77777777" w:rsidR="00F903A3" w:rsidRPr="00DC1AD5" w:rsidRDefault="00F903A3" w:rsidP="00E8359B">
            <w:pPr>
              <w:jc w:val="both"/>
              <w:rPr>
                <w:rFonts w:ascii="Times New Roman" w:hAnsi="Times New Roman"/>
                <w:sz w:val="20"/>
                <w:szCs w:val="20"/>
              </w:rPr>
            </w:pPr>
          </w:p>
          <w:p w14:paraId="75E7791D" w14:textId="77777777" w:rsidR="00F903A3" w:rsidRPr="00DC1AD5" w:rsidRDefault="00F903A3" w:rsidP="00E8359B">
            <w:pPr>
              <w:jc w:val="both"/>
              <w:rPr>
                <w:rFonts w:ascii="Times New Roman" w:hAnsi="Times New Roman"/>
                <w:sz w:val="20"/>
                <w:szCs w:val="20"/>
              </w:rPr>
            </w:pPr>
          </w:p>
          <w:p w14:paraId="4C1E493E" w14:textId="77777777" w:rsidR="00F903A3" w:rsidRPr="00DC1AD5" w:rsidRDefault="00F903A3" w:rsidP="00E8359B">
            <w:pPr>
              <w:jc w:val="both"/>
              <w:rPr>
                <w:rFonts w:ascii="Times New Roman" w:hAnsi="Times New Roman"/>
                <w:sz w:val="20"/>
                <w:szCs w:val="20"/>
              </w:rPr>
            </w:pPr>
          </w:p>
          <w:p w14:paraId="40ECA52B"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F903A3" w:rsidRPr="00DC1AD5" w14:paraId="3D307DE6" w14:textId="77777777" w:rsidTr="00E8359B">
        <w:trPr>
          <w:trHeight w:val="1831"/>
        </w:trPr>
        <w:tc>
          <w:tcPr>
            <w:tcW w:w="567" w:type="dxa"/>
            <w:tcBorders>
              <w:top w:val="single" w:sz="4" w:space="0" w:color="auto"/>
              <w:left w:val="single" w:sz="4" w:space="0" w:color="auto"/>
              <w:bottom w:val="single" w:sz="4" w:space="0" w:color="auto"/>
              <w:right w:val="single" w:sz="4" w:space="0" w:color="auto"/>
            </w:tcBorders>
            <w:hideMark/>
          </w:tcPr>
          <w:p w14:paraId="16AB0605" w14:textId="77777777" w:rsidR="00F903A3" w:rsidRPr="00DC1AD5" w:rsidRDefault="00F903A3" w:rsidP="00E8359B">
            <w:pPr>
              <w:spacing w:after="240"/>
              <w:jc w:val="right"/>
              <w:rPr>
                <w:rFonts w:ascii="Times New Roman" w:hAnsi="Times New Roman"/>
              </w:rPr>
            </w:pPr>
            <w:r w:rsidRPr="00DC1AD5">
              <w:rPr>
                <w:rFonts w:ascii="Times New Roman" w:hAnsi="Times New Roman"/>
              </w:rPr>
              <w:lastRenderedPageBreak/>
              <w:t>3.</w:t>
            </w:r>
          </w:p>
        </w:tc>
        <w:tc>
          <w:tcPr>
            <w:tcW w:w="3823" w:type="dxa"/>
            <w:tcBorders>
              <w:top w:val="single" w:sz="4" w:space="0" w:color="auto"/>
              <w:left w:val="single" w:sz="4" w:space="0" w:color="auto"/>
              <w:bottom w:val="single" w:sz="4" w:space="0" w:color="auto"/>
              <w:right w:val="single" w:sz="4" w:space="0" w:color="auto"/>
            </w:tcBorders>
            <w:hideMark/>
          </w:tcPr>
          <w:p w14:paraId="3A12A710"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789FE1F5"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28AC6958" w14:textId="77777777" w:rsidR="00F903A3" w:rsidRPr="00DC1AD5" w:rsidRDefault="00F903A3" w:rsidP="00E8359B">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95219D3" w14:textId="77777777" w:rsidR="00F903A3" w:rsidRPr="00DC1AD5" w:rsidRDefault="00F903A3" w:rsidP="00E8359B">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5DB5B115" w14:textId="77777777" w:rsidR="00F903A3" w:rsidRPr="00DC1AD5" w:rsidRDefault="00F903A3" w:rsidP="00E8359B">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1E574F2B" w14:textId="77777777" w:rsidR="00F903A3" w:rsidRPr="00DC1AD5" w:rsidRDefault="00F903A3" w:rsidP="00E8359B">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684E49D" w14:textId="69C284F8" w:rsidR="00F903A3" w:rsidRPr="00DC1AD5" w:rsidRDefault="00F903A3" w:rsidP="00E8359B">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w:t>
            </w:r>
            <w:r>
              <w:rPr>
                <w:rFonts w:ascii="Times New Roman" w:hAnsi="Times New Roman"/>
                <w:sz w:val="20"/>
                <w:szCs w:val="20"/>
              </w:rPr>
              <w:t>i</w:t>
            </w:r>
            <w:r w:rsidRPr="00DC1AD5">
              <w:rPr>
                <w:rFonts w:ascii="Times New Roman" w:hAnsi="Times New Roman"/>
                <w:sz w:val="20"/>
                <w:szCs w:val="20"/>
              </w:rPr>
              <w:t xml:space="preserv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03431329"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100 % korekcije</w:t>
            </w:r>
          </w:p>
          <w:p w14:paraId="3F42C13E" w14:textId="77777777" w:rsidR="00F903A3" w:rsidRPr="00DC1AD5" w:rsidRDefault="00F903A3" w:rsidP="00E8359B">
            <w:pPr>
              <w:jc w:val="both"/>
              <w:rPr>
                <w:rFonts w:ascii="Times New Roman" w:hAnsi="Times New Roman"/>
                <w:sz w:val="20"/>
                <w:szCs w:val="20"/>
              </w:rPr>
            </w:pPr>
          </w:p>
          <w:p w14:paraId="7EFC4DF3" w14:textId="77777777" w:rsidR="00F903A3" w:rsidRPr="00DC1AD5" w:rsidRDefault="00F903A3" w:rsidP="00E8359B">
            <w:pPr>
              <w:jc w:val="both"/>
              <w:rPr>
                <w:rFonts w:ascii="Times New Roman" w:hAnsi="Times New Roman"/>
                <w:sz w:val="20"/>
                <w:szCs w:val="20"/>
              </w:rPr>
            </w:pPr>
          </w:p>
          <w:p w14:paraId="30475FBC"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F903A3" w:rsidRPr="00DC1AD5" w14:paraId="67354374"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085AA8CA" w14:textId="77777777" w:rsidR="00F903A3" w:rsidRPr="00DC1AD5" w:rsidRDefault="00F903A3" w:rsidP="00E8359B">
            <w:pPr>
              <w:spacing w:after="240"/>
              <w:jc w:val="right"/>
              <w:rPr>
                <w:rFonts w:ascii="Times New Roman" w:hAnsi="Times New Roman"/>
              </w:rPr>
            </w:pPr>
            <w:r>
              <w:rPr>
                <w:rFonts w:ascii="Times New Roman" w:hAnsi="Times New Roman"/>
              </w:rPr>
              <w:t>4</w:t>
            </w:r>
            <w:r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190A04C2"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306542DF"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37C327EC"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 xml:space="preserve">100 % ako je smanjenje rokova &gt;= 85 % </w:t>
            </w:r>
          </w:p>
          <w:p w14:paraId="54DF6A71"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25 % ako je smanjenje rokova &gt;= 50 % ali ne prelazi 85 %</w:t>
            </w:r>
          </w:p>
          <w:p w14:paraId="1A03457F"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10 % ako je smanjenje rokova &gt;= 30 % ali ne prelazi 50 %</w:t>
            </w:r>
          </w:p>
          <w:p w14:paraId="0A8DE7D1" w14:textId="77777777" w:rsidR="00F903A3" w:rsidRPr="00DC1AD5" w:rsidRDefault="00F903A3" w:rsidP="00E8359B">
            <w:pPr>
              <w:spacing w:after="240"/>
              <w:jc w:val="both"/>
              <w:rPr>
                <w:rFonts w:ascii="Times New Roman" w:hAnsi="Times New Roman"/>
                <w:sz w:val="20"/>
                <w:szCs w:val="20"/>
              </w:rPr>
            </w:pPr>
            <w:r w:rsidRPr="00526530">
              <w:rPr>
                <w:rFonts w:ascii="Times New Roman" w:hAnsi="Times New Roman"/>
                <w:sz w:val="20"/>
                <w:szCs w:val="20"/>
              </w:rPr>
              <w:t>5 % ako je smanjenje rokova &lt; 30%</w:t>
            </w:r>
          </w:p>
          <w:p w14:paraId="0102E5C4" w14:textId="77777777" w:rsidR="00F903A3" w:rsidRPr="00DC1AD5" w:rsidRDefault="00F903A3" w:rsidP="00E8359B">
            <w:pPr>
              <w:spacing w:after="240"/>
              <w:jc w:val="both"/>
              <w:rPr>
                <w:rFonts w:ascii="Times New Roman" w:hAnsi="Times New Roman"/>
                <w:sz w:val="20"/>
                <w:szCs w:val="20"/>
              </w:rPr>
            </w:pPr>
          </w:p>
        </w:tc>
      </w:tr>
      <w:tr w:rsidR="00F903A3" w:rsidRPr="00DC1AD5" w14:paraId="52BC519E"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01699C47" w14:textId="77777777" w:rsidR="00F903A3" w:rsidRPr="00DC1AD5" w:rsidRDefault="00F903A3" w:rsidP="00E8359B">
            <w:pPr>
              <w:spacing w:after="240"/>
              <w:jc w:val="right"/>
              <w:rPr>
                <w:rFonts w:ascii="Times New Roman" w:hAnsi="Times New Roman"/>
              </w:rPr>
            </w:pPr>
            <w:r>
              <w:rPr>
                <w:rFonts w:ascii="Times New Roman" w:hAnsi="Times New Roman"/>
              </w:rPr>
              <w:lastRenderedPageBreak/>
              <w:t>5</w:t>
            </w:r>
            <w:r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4B9CF448"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5F54599A" w14:textId="77777777" w:rsidR="00F903A3" w:rsidRPr="00DC1AD5" w:rsidRDefault="00F903A3" w:rsidP="00E8359B">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1FE6062"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56C4579B"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 xml:space="preserve">10 % </w:t>
            </w:r>
          </w:p>
          <w:p w14:paraId="4561C481"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F903A3" w:rsidRPr="00DC1AD5" w14:paraId="58321611" w14:textId="77777777" w:rsidTr="00E8359B">
        <w:trPr>
          <w:trHeight w:val="3729"/>
        </w:trPr>
        <w:tc>
          <w:tcPr>
            <w:tcW w:w="567" w:type="dxa"/>
            <w:tcBorders>
              <w:top w:val="single" w:sz="4" w:space="0" w:color="auto"/>
              <w:left w:val="single" w:sz="4" w:space="0" w:color="auto"/>
              <w:bottom w:val="single" w:sz="4" w:space="0" w:color="auto"/>
              <w:right w:val="single" w:sz="4" w:space="0" w:color="auto"/>
            </w:tcBorders>
          </w:tcPr>
          <w:p w14:paraId="1D94028D" w14:textId="77777777" w:rsidR="00F903A3" w:rsidRPr="00DC1AD5" w:rsidRDefault="00F903A3" w:rsidP="00E8359B">
            <w:pPr>
              <w:spacing w:after="240"/>
              <w:jc w:val="right"/>
              <w:rPr>
                <w:rFonts w:ascii="Times New Roman" w:hAnsi="Times New Roman"/>
              </w:rPr>
            </w:pPr>
            <w:r>
              <w:rPr>
                <w:rFonts w:ascii="Times New Roman" w:hAnsi="Times New Roman"/>
              </w:rPr>
              <w:t>6</w:t>
            </w:r>
            <w:r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5232A121" w14:textId="77777777"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Slučajevi u kojima su potencijalni ponuditelji bili odvraćeni od nadmetanja zbog diskriminirajućih kriterija u pozivu na dostavu ponuda.</w:t>
            </w:r>
          </w:p>
          <w:p w14:paraId="7B5C5AE2" w14:textId="77777777" w:rsidR="00F903A3" w:rsidRPr="00526530" w:rsidRDefault="00F903A3" w:rsidP="00E8359B">
            <w:pPr>
              <w:widowControl w:val="0"/>
              <w:autoSpaceDE w:val="0"/>
              <w:autoSpaceDN w:val="0"/>
              <w:adjustRightInd w:val="0"/>
              <w:ind w:left="396"/>
              <w:jc w:val="both"/>
              <w:rPr>
                <w:rFonts w:ascii="Times New Roman" w:hAnsi="Times New Roman"/>
                <w:sz w:val="20"/>
                <w:szCs w:val="20"/>
              </w:rPr>
            </w:pPr>
          </w:p>
          <w:p w14:paraId="21177F86" w14:textId="77777777" w:rsidR="00F903A3" w:rsidRPr="00526530" w:rsidRDefault="00F903A3" w:rsidP="00E8359B">
            <w:pPr>
              <w:widowControl w:val="0"/>
              <w:autoSpaceDE w:val="0"/>
              <w:autoSpaceDN w:val="0"/>
              <w:adjustRightInd w:val="0"/>
              <w:jc w:val="both"/>
              <w:rPr>
                <w:rFonts w:ascii="Times New Roman" w:hAnsi="Times New Roman"/>
                <w:sz w:val="20"/>
                <w:szCs w:val="20"/>
              </w:rPr>
            </w:pPr>
          </w:p>
          <w:p w14:paraId="1D83EF0E" w14:textId="77777777" w:rsidR="00F903A3" w:rsidRPr="00526530" w:rsidRDefault="00F903A3" w:rsidP="00E8359B">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6976A87A"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 xml:space="preserve">Sukladno Pravilima </w:t>
            </w:r>
            <w:r>
              <w:rPr>
                <w:rFonts w:ascii="Times New Roman" w:hAnsi="Times New Roman"/>
                <w:sz w:val="20"/>
                <w:szCs w:val="20"/>
              </w:rPr>
              <w:t xml:space="preserve">za </w:t>
            </w:r>
            <w:r w:rsidRPr="00526530">
              <w:rPr>
                <w:rFonts w:ascii="Times New Roman" w:hAnsi="Times New Roman"/>
                <w:sz w:val="20"/>
                <w:szCs w:val="20"/>
              </w:rPr>
              <w:t xml:space="preserve">NOJN radi se o povredi načela. </w:t>
            </w:r>
          </w:p>
          <w:p w14:paraId="082A3999" w14:textId="77777777"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Npr.:</w:t>
            </w:r>
          </w:p>
          <w:p w14:paraId="56F05DED" w14:textId="77777777" w:rsidR="00F903A3" w:rsidRPr="00526530" w:rsidRDefault="00F903A3" w:rsidP="00E8359B">
            <w:pPr>
              <w:numPr>
                <w:ilvl w:val="0"/>
                <w:numId w:val="1"/>
              </w:numPr>
              <w:autoSpaceDE w:val="0"/>
              <w:autoSpaceDN w:val="0"/>
              <w:adjustRightInd w:val="0"/>
              <w:ind w:left="396"/>
              <w:jc w:val="both"/>
              <w:rPr>
                <w:rFonts w:ascii="Times New Roman" w:hAnsi="Times New Roman"/>
                <w:sz w:val="20"/>
                <w:szCs w:val="20"/>
              </w:rPr>
            </w:pPr>
            <w:r w:rsidRPr="00526530">
              <w:rPr>
                <w:rFonts w:ascii="Times New Roman" w:hAnsi="Times New Roman"/>
                <w:sz w:val="20"/>
                <w:szCs w:val="20"/>
              </w:rPr>
              <w:t>kriteriji za odabir</w:t>
            </w:r>
            <w:r w:rsidRPr="00526530">
              <w:rPr>
                <w:rStyle w:val="Referencafusnote"/>
                <w:rFonts w:ascii="Times New Roman" w:hAnsi="Times New Roman"/>
                <w:sz w:val="20"/>
                <w:szCs w:val="20"/>
              </w:rPr>
              <w:footnoteReference w:id="18"/>
            </w:r>
            <w:r w:rsidRPr="00526530">
              <w:rPr>
                <w:rFonts w:ascii="Times New Roman" w:hAnsi="Times New Roman"/>
                <w:sz w:val="20"/>
                <w:szCs w:val="20"/>
              </w:rPr>
              <w:t xml:space="preserve"> ponuditelja propisani su na način da zahtijevaju potencijalne ponuditelje točno određene nacionalnosti, zemljopisnog podrijetla ili radno iskustvo koje je moguće ostvariti jedino u manjem broju država članica EU;</w:t>
            </w:r>
          </w:p>
          <w:p w14:paraId="5E50218A" w14:textId="77777777" w:rsidR="00F903A3" w:rsidRPr="00526530" w:rsidRDefault="00F903A3" w:rsidP="00E8359B">
            <w:pPr>
              <w:ind w:left="396"/>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323A02C"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25% od ugovorenog iznosa</w:t>
            </w:r>
          </w:p>
          <w:p w14:paraId="48C4872F"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Korekcija se može umanjiti na 10% ukoliko je osigurana barem minimalna razina tržišnog natjecanja</w:t>
            </w:r>
          </w:p>
          <w:p w14:paraId="3682EFB0" w14:textId="77777777" w:rsidR="00F903A3" w:rsidRPr="00526530" w:rsidRDefault="00F903A3" w:rsidP="00E8359B">
            <w:pPr>
              <w:jc w:val="both"/>
              <w:rPr>
                <w:rFonts w:ascii="Times New Roman" w:hAnsi="Times New Roman"/>
                <w:sz w:val="20"/>
                <w:szCs w:val="20"/>
              </w:rPr>
            </w:pPr>
          </w:p>
        </w:tc>
      </w:tr>
      <w:tr w:rsidR="00F903A3" w:rsidRPr="00DC1AD5" w14:paraId="7C143EAE"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14856FEE" w14:textId="77777777" w:rsidR="00F903A3" w:rsidRPr="00DC1AD5" w:rsidRDefault="00F903A3" w:rsidP="00E8359B">
            <w:pPr>
              <w:spacing w:after="240"/>
              <w:jc w:val="right"/>
              <w:rPr>
                <w:rFonts w:ascii="Times New Roman" w:hAnsi="Times New Roman"/>
              </w:rPr>
            </w:pPr>
            <w:r>
              <w:rPr>
                <w:rFonts w:ascii="Times New Roman" w:hAnsi="Times New Roman"/>
              </w:rPr>
              <w:t>7</w:t>
            </w:r>
            <w:r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5E23CA90"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 xml:space="preserve">Uvjeti i zahtjevi koje moraju ispunjavati potencijalni ponuditelji </w:t>
            </w:r>
            <w:r>
              <w:rPr>
                <w:rFonts w:ascii="Times New Roman" w:hAnsi="Times New Roman"/>
                <w:sz w:val="20"/>
                <w:szCs w:val="20"/>
              </w:rPr>
              <w:t xml:space="preserve">nisu diskriminirajući, ali </w:t>
            </w:r>
            <w:r w:rsidRPr="00DC1AD5">
              <w:rPr>
                <w:rFonts w:ascii="Times New Roman" w:hAnsi="Times New Roman"/>
                <w:sz w:val="20"/>
                <w:szCs w:val="20"/>
              </w:rPr>
              <w:t>nisu povezani s predmetom ugovora i</w:t>
            </w:r>
            <w:r>
              <w:rPr>
                <w:rFonts w:ascii="Times New Roman" w:hAnsi="Times New Roman"/>
                <w:sz w:val="20"/>
                <w:szCs w:val="20"/>
              </w:rPr>
              <w:t>/ili</w:t>
            </w:r>
            <w:r w:rsidRPr="00DC1AD5">
              <w:rPr>
                <w:rFonts w:ascii="Times New Roman" w:hAnsi="Times New Roman"/>
                <w:sz w:val="20"/>
                <w:szCs w:val="20"/>
              </w:rPr>
              <w:t xml:space="preserve"> nisu razmjerni predmetu ugovora.</w:t>
            </w:r>
          </w:p>
          <w:p w14:paraId="1E1ECCA2" w14:textId="59A93F80" w:rsidR="00F903A3" w:rsidRPr="00DC1AD5" w:rsidRDefault="00F903A3" w:rsidP="00E8359B">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E9D1FEC" w14:textId="75D64A84"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Sukladno Pravilima za</w:t>
            </w:r>
            <w:r>
              <w:rPr>
                <w:rFonts w:ascii="Times New Roman" w:hAnsi="Times New Roman"/>
                <w:sz w:val="20"/>
                <w:szCs w:val="20"/>
              </w:rPr>
              <w:t xml:space="preserve"> NOJN</w:t>
            </w:r>
            <w:r w:rsidRPr="00DC1AD5">
              <w:rPr>
                <w:rFonts w:ascii="Times New Roman" w:hAnsi="Times New Roman"/>
                <w:sz w:val="20"/>
                <w:szCs w:val="20"/>
              </w:rPr>
              <w:t>.</w:t>
            </w:r>
            <w:r>
              <w:rPr>
                <w:rFonts w:ascii="Times New Roman" w:hAnsi="Times New Roman"/>
                <w:sz w:val="20"/>
                <w:szCs w:val="20"/>
              </w:rPr>
              <w:t xml:space="preserve"> </w:t>
            </w:r>
            <w:r w:rsidRPr="00C075D8">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2126" w:type="dxa"/>
            <w:tcBorders>
              <w:top w:val="single" w:sz="4" w:space="0" w:color="auto"/>
              <w:left w:val="single" w:sz="4" w:space="0" w:color="auto"/>
              <w:bottom w:val="single" w:sz="4" w:space="0" w:color="auto"/>
              <w:right w:val="single" w:sz="4" w:space="0" w:color="auto"/>
            </w:tcBorders>
          </w:tcPr>
          <w:p w14:paraId="0CDE55A3" w14:textId="77777777" w:rsidR="00F903A3" w:rsidRDefault="00F903A3" w:rsidP="00E8359B">
            <w:pPr>
              <w:spacing w:after="240"/>
              <w:jc w:val="both"/>
              <w:rPr>
                <w:rFonts w:ascii="Times New Roman" w:hAnsi="Times New Roman"/>
                <w:sz w:val="20"/>
                <w:szCs w:val="20"/>
              </w:rPr>
            </w:pPr>
            <w:r>
              <w:rPr>
                <w:rFonts w:ascii="Times New Roman" w:hAnsi="Times New Roman"/>
                <w:sz w:val="20"/>
                <w:szCs w:val="20"/>
              </w:rPr>
              <w:t xml:space="preserve">10 </w:t>
            </w:r>
            <w:r w:rsidRPr="00386890">
              <w:rPr>
                <w:rFonts w:ascii="Times New Roman" w:hAnsi="Times New Roman"/>
                <w:sz w:val="20"/>
                <w:szCs w:val="20"/>
              </w:rPr>
              <w:t>%</w:t>
            </w:r>
          </w:p>
          <w:p w14:paraId="48880AD5" w14:textId="77777777" w:rsidR="00F903A3" w:rsidRPr="00386890" w:rsidRDefault="00F903A3" w:rsidP="00E8359B">
            <w:pPr>
              <w:jc w:val="both"/>
              <w:rPr>
                <w:rFonts w:ascii="Times New Roman" w:hAnsi="Times New Roman"/>
                <w:sz w:val="20"/>
                <w:szCs w:val="20"/>
              </w:rPr>
            </w:pPr>
          </w:p>
          <w:p w14:paraId="26146532" w14:textId="77777777" w:rsidR="00F903A3" w:rsidRPr="00386890" w:rsidRDefault="00F903A3" w:rsidP="00E8359B">
            <w:pPr>
              <w:jc w:val="both"/>
              <w:rPr>
                <w:rFonts w:ascii="Times New Roman" w:hAnsi="Times New Roman"/>
                <w:sz w:val="20"/>
                <w:szCs w:val="20"/>
              </w:rPr>
            </w:pPr>
            <w:r w:rsidRPr="00386890">
              <w:rPr>
                <w:rFonts w:ascii="Times New Roman" w:hAnsi="Times New Roman"/>
                <w:sz w:val="20"/>
                <w:szCs w:val="20"/>
              </w:rPr>
              <w:t>5%</w:t>
            </w:r>
          </w:p>
          <w:p w14:paraId="777B0481" w14:textId="77777777" w:rsidR="00F903A3" w:rsidRPr="00386890" w:rsidRDefault="00F903A3" w:rsidP="00E8359B">
            <w:pPr>
              <w:jc w:val="both"/>
              <w:rPr>
                <w:rFonts w:ascii="Times New Roman" w:hAnsi="Times New Roman"/>
                <w:sz w:val="20"/>
                <w:szCs w:val="20"/>
              </w:rPr>
            </w:pPr>
            <w:r w:rsidRPr="00386890">
              <w:rPr>
                <w:rFonts w:ascii="Times New Roman" w:hAnsi="Times New Roman"/>
                <w:sz w:val="20"/>
                <w:szCs w:val="20"/>
              </w:rPr>
              <w:t xml:space="preserve">Ako je unatoč odvraćajućem učinku ipak osigurana minimalna razina tržišnog natjecanja, </w:t>
            </w:r>
          </w:p>
          <w:p w14:paraId="4568C4CB" w14:textId="77777777" w:rsidR="00F903A3" w:rsidRDefault="00F903A3" w:rsidP="00E8359B">
            <w:pPr>
              <w:spacing w:after="240"/>
              <w:jc w:val="both"/>
              <w:rPr>
                <w:rFonts w:ascii="Times New Roman" w:hAnsi="Times New Roman"/>
                <w:sz w:val="20"/>
                <w:szCs w:val="20"/>
              </w:rPr>
            </w:pPr>
            <w:r w:rsidRPr="00386890">
              <w:rPr>
                <w:rFonts w:ascii="Times New Roman" w:hAnsi="Times New Roman"/>
                <w:sz w:val="20"/>
                <w:szCs w:val="20"/>
              </w:rPr>
              <w:t>npr. veći broj prihvatljivih ponuda</w:t>
            </w:r>
          </w:p>
          <w:p w14:paraId="5F528A5E" w14:textId="77777777" w:rsidR="00F903A3" w:rsidRDefault="00F903A3" w:rsidP="00E8359B">
            <w:pPr>
              <w:spacing w:after="240"/>
              <w:jc w:val="both"/>
              <w:rPr>
                <w:rFonts w:ascii="Times New Roman" w:hAnsi="Times New Roman"/>
                <w:sz w:val="20"/>
                <w:szCs w:val="20"/>
              </w:rPr>
            </w:pPr>
          </w:p>
          <w:p w14:paraId="7C932431" w14:textId="77777777" w:rsidR="00F903A3" w:rsidRDefault="00F903A3" w:rsidP="00E8359B">
            <w:pPr>
              <w:spacing w:after="240"/>
              <w:jc w:val="both"/>
              <w:rPr>
                <w:rFonts w:ascii="Times New Roman" w:hAnsi="Times New Roman"/>
                <w:sz w:val="20"/>
                <w:szCs w:val="20"/>
              </w:rPr>
            </w:pPr>
            <w:r w:rsidRPr="00DC1AD5">
              <w:rPr>
                <w:rFonts w:ascii="Times New Roman" w:hAnsi="Times New Roman"/>
                <w:sz w:val="20"/>
                <w:szCs w:val="20"/>
              </w:rPr>
              <w:t>25 %</w:t>
            </w:r>
            <w:r>
              <w:rPr>
                <w:rFonts w:ascii="Times New Roman" w:hAnsi="Times New Roman"/>
                <w:sz w:val="20"/>
                <w:szCs w:val="20"/>
              </w:rPr>
              <w:t xml:space="preserve"> </w:t>
            </w:r>
            <w:r w:rsidRPr="00386890">
              <w:rPr>
                <w:rFonts w:ascii="Times New Roman" w:hAnsi="Times New Roman"/>
                <w:sz w:val="20"/>
                <w:szCs w:val="20"/>
              </w:rPr>
              <w:t xml:space="preserve">u slučaju kada minimalne razine </w:t>
            </w:r>
            <w:r>
              <w:rPr>
                <w:rFonts w:ascii="Times New Roman" w:hAnsi="Times New Roman"/>
                <w:sz w:val="20"/>
                <w:szCs w:val="20"/>
              </w:rPr>
              <w:t xml:space="preserve">uvjeta </w:t>
            </w:r>
            <w:r w:rsidRPr="00386890">
              <w:rPr>
                <w:rFonts w:ascii="Times New Roman" w:hAnsi="Times New Roman"/>
                <w:sz w:val="20"/>
                <w:szCs w:val="20"/>
              </w:rPr>
              <w:t>nisu uopće povezane s predmetom nabave ili</w:t>
            </w:r>
            <w:r>
              <w:rPr>
                <w:rFonts w:ascii="Times New Roman" w:hAnsi="Times New Roman"/>
                <w:sz w:val="20"/>
                <w:szCs w:val="20"/>
              </w:rPr>
              <w:t xml:space="preserve"> su</w:t>
            </w:r>
            <w:r w:rsidRPr="00386890">
              <w:rPr>
                <w:rFonts w:ascii="Times New Roman" w:hAnsi="Times New Roman"/>
                <w:sz w:val="20"/>
                <w:szCs w:val="20"/>
              </w:rPr>
              <w:t xml:space="preserve"> uvjeti za izvršenje ugovora koji su postavljeni doveli do situacije u kojoj je samo jedan gospodarski subjekt mogao predati ponudu, a takav ishod ne može se opravdati tehničkim uvjetima određenog ugovora</w:t>
            </w:r>
          </w:p>
          <w:p w14:paraId="33E06928" w14:textId="77777777" w:rsidR="00F903A3" w:rsidRDefault="00F903A3" w:rsidP="00E8359B">
            <w:pPr>
              <w:spacing w:after="240"/>
              <w:jc w:val="both"/>
              <w:rPr>
                <w:rFonts w:ascii="Times New Roman" w:hAnsi="Times New Roman"/>
                <w:sz w:val="20"/>
                <w:szCs w:val="20"/>
              </w:rPr>
            </w:pPr>
          </w:p>
          <w:p w14:paraId="432EF906" w14:textId="77777777" w:rsidR="00F903A3" w:rsidRPr="00DC1AD5" w:rsidRDefault="00F903A3" w:rsidP="00E8359B">
            <w:pPr>
              <w:spacing w:after="240"/>
              <w:jc w:val="both"/>
              <w:rPr>
                <w:rFonts w:ascii="Times New Roman" w:hAnsi="Times New Roman"/>
                <w:sz w:val="20"/>
                <w:szCs w:val="20"/>
              </w:rPr>
            </w:pPr>
          </w:p>
        </w:tc>
      </w:tr>
      <w:tr w:rsidR="00F903A3" w:rsidRPr="00DC1AD5" w14:paraId="7B656736"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2FB5A1CE" w14:textId="77777777" w:rsidR="00F903A3" w:rsidRPr="00DC1AD5" w:rsidRDefault="00F903A3" w:rsidP="00E8359B">
            <w:pPr>
              <w:spacing w:after="240"/>
              <w:jc w:val="right"/>
              <w:rPr>
                <w:rFonts w:ascii="Times New Roman" w:hAnsi="Times New Roman"/>
                <w:sz w:val="20"/>
                <w:szCs w:val="20"/>
              </w:rPr>
            </w:pPr>
            <w:r>
              <w:rPr>
                <w:rFonts w:ascii="Times New Roman" w:hAnsi="Times New Roman"/>
                <w:sz w:val="20"/>
                <w:szCs w:val="20"/>
              </w:rPr>
              <w:lastRenderedPageBreak/>
              <w:t>8</w:t>
            </w:r>
            <w:r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60D3AC5" w14:textId="38F5A942" w:rsidR="00F903A3" w:rsidRPr="00DC1AD5" w:rsidRDefault="00F903A3" w:rsidP="00E8359B">
            <w:pPr>
              <w:spacing w:after="240"/>
              <w:jc w:val="both"/>
              <w:rPr>
                <w:rFonts w:ascii="Times New Roman" w:hAnsi="Times New Roman"/>
                <w:sz w:val="20"/>
                <w:szCs w:val="20"/>
              </w:rPr>
            </w:pPr>
            <w:r w:rsidRPr="007E4A96">
              <w:rPr>
                <w:rFonts w:ascii="Times New Roman" w:hAnsi="Times New Roman"/>
                <w:sz w:val="20"/>
                <w:szCs w:val="20"/>
              </w:rPr>
              <w:t>Upotreba tehničkih specifikacija na način koji nije diskriminatoran, ali ipak ima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249476BA"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6E9B8B45"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Npr.</w:t>
            </w:r>
          </w:p>
          <w:p w14:paraId="603ABDC4" w14:textId="7DE49776" w:rsidR="00F903A3" w:rsidRPr="00DC1AD5" w:rsidRDefault="00F903A3" w:rsidP="00E8359B">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w:t>
            </w:r>
            <w:r>
              <w:rPr>
                <w:rFonts w:ascii="Times New Roman" w:hAnsi="Times New Roman"/>
                <w:sz w:val="20"/>
                <w:szCs w:val="20"/>
              </w:rPr>
              <w:t xml:space="preserve">, </w:t>
            </w:r>
            <w:r w:rsidRPr="0098541C">
              <w:rPr>
                <w:rFonts w:ascii="Times New Roman" w:hAnsi="Times New Roman"/>
                <w:sz w:val="20"/>
                <w:szCs w:val="20"/>
              </w:rPr>
              <w:t>„kao“, „tipa“, „slično“ i dr.</w:t>
            </w:r>
            <w:r>
              <w:rPr>
                <w:rFonts w:ascii="Times New Roman" w:hAnsi="Times New Roman"/>
                <w:sz w:val="20"/>
                <w:szCs w:val="20"/>
              </w:rPr>
              <w:t>;</w:t>
            </w:r>
          </w:p>
          <w:p w14:paraId="488EF107" w14:textId="77777777" w:rsidR="00F903A3" w:rsidRPr="00DC1AD5" w:rsidRDefault="00F903A3" w:rsidP="00E8359B">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4F1DE0A5" w14:textId="77777777" w:rsidR="00F903A3" w:rsidRPr="00DC1AD5" w:rsidRDefault="00F903A3" w:rsidP="00E8359B">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poziv na dostavu ponude sadrži zahtjev da u trenutku predaje ponude, ponuditelj mora imati potpisan ugovor s trećim stranama o izvršenju pojedinih zadataka u okviru potencijalnog ugovora (potvrde/izjave bi trebale biti dovoljne);</w:t>
            </w:r>
          </w:p>
          <w:p w14:paraId="483FE65E" w14:textId="77777777" w:rsidR="00F903A3" w:rsidRPr="00DC1AD5" w:rsidRDefault="00F903A3" w:rsidP="00E8359B">
            <w:pPr>
              <w:spacing w:after="240"/>
              <w:jc w:val="both"/>
              <w:rPr>
                <w:rFonts w:ascii="Times New Roman" w:hAnsi="Times New Roman"/>
                <w:sz w:val="20"/>
                <w:szCs w:val="20"/>
              </w:rPr>
            </w:pPr>
          </w:p>
          <w:p w14:paraId="5675887A" w14:textId="77777777" w:rsidR="00F903A3" w:rsidRPr="00DC1AD5" w:rsidRDefault="00F903A3" w:rsidP="00E8359B">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6019279" w14:textId="77777777" w:rsidR="00F903A3" w:rsidRDefault="00F903A3" w:rsidP="00E8359B">
            <w:pPr>
              <w:jc w:val="both"/>
              <w:rPr>
                <w:rFonts w:ascii="Times New Roman" w:hAnsi="Times New Roman"/>
                <w:sz w:val="20"/>
                <w:szCs w:val="20"/>
              </w:rPr>
            </w:pPr>
            <w:r w:rsidRPr="007E4A96">
              <w:rPr>
                <w:rFonts w:ascii="Times New Roman" w:hAnsi="Times New Roman"/>
                <w:sz w:val="20"/>
                <w:szCs w:val="20"/>
              </w:rPr>
              <w:t xml:space="preserve">10 % </w:t>
            </w:r>
          </w:p>
          <w:p w14:paraId="355D2A36" w14:textId="77777777" w:rsidR="00F903A3" w:rsidRPr="007E4A96" w:rsidRDefault="00F903A3" w:rsidP="00E8359B">
            <w:pPr>
              <w:jc w:val="both"/>
              <w:rPr>
                <w:rFonts w:ascii="Times New Roman" w:hAnsi="Times New Roman"/>
                <w:sz w:val="20"/>
                <w:szCs w:val="20"/>
              </w:rPr>
            </w:pPr>
          </w:p>
          <w:p w14:paraId="52293601" w14:textId="77777777" w:rsidR="00F903A3" w:rsidRPr="007E4A96" w:rsidRDefault="00F903A3" w:rsidP="00E8359B">
            <w:pPr>
              <w:jc w:val="both"/>
              <w:rPr>
                <w:rFonts w:ascii="Times New Roman" w:hAnsi="Times New Roman"/>
                <w:sz w:val="20"/>
                <w:szCs w:val="20"/>
              </w:rPr>
            </w:pPr>
            <w:r w:rsidRPr="007E4A96">
              <w:rPr>
                <w:rFonts w:ascii="Times New Roman" w:hAnsi="Times New Roman"/>
                <w:sz w:val="20"/>
                <w:szCs w:val="20"/>
              </w:rPr>
              <w:t xml:space="preserve">Korekcija se može smanjiti na 5 % ako je unatoč odvraćajućem učinku ipak osigurana minimalna razina tržišnog natjecanja, </w:t>
            </w:r>
          </w:p>
          <w:p w14:paraId="12099CC8" w14:textId="451C8934" w:rsidR="00F903A3" w:rsidRPr="007E4A96" w:rsidRDefault="00F903A3" w:rsidP="00E8359B">
            <w:pPr>
              <w:jc w:val="both"/>
              <w:rPr>
                <w:rFonts w:ascii="Times New Roman" w:hAnsi="Times New Roman"/>
                <w:sz w:val="20"/>
                <w:szCs w:val="20"/>
              </w:rPr>
            </w:pPr>
            <w:r w:rsidRPr="007E4A96">
              <w:rPr>
                <w:rFonts w:ascii="Times New Roman" w:hAnsi="Times New Roman"/>
                <w:sz w:val="20"/>
                <w:szCs w:val="20"/>
              </w:rPr>
              <w:t>npr. veći broj prihvatljivih ponuda</w:t>
            </w:r>
          </w:p>
          <w:p w14:paraId="15D06506" w14:textId="77777777" w:rsidR="00F903A3" w:rsidRPr="007E4A96" w:rsidRDefault="00F903A3" w:rsidP="00E8359B">
            <w:pPr>
              <w:jc w:val="both"/>
              <w:rPr>
                <w:rFonts w:ascii="Times New Roman" w:hAnsi="Times New Roman"/>
                <w:sz w:val="20"/>
                <w:szCs w:val="20"/>
              </w:rPr>
            </w:pPr>
          </w:p>
          <w:p w14:paraId="76C04BC7" w14:textId="77777777" w:rsidR="00F903A3" w:rsidRPr="007E4A96" w:rsidRDefault="00F903A3" w:rsidP="00E8359B">
            <w:pPr>
              <w:jc w:val="both"/>
              <w:rPr>
                <w:rFonts w:ascii="Times New Roman" w:hAnsi="Times New Roman"/>
                <w:sz w:val="20"/>
                <w:szCs w:val="20"/>
              </w:rPr>
            </w:pPr>
            <w:r w:rsidRPr="007E4A96">
              <w:rPr>
                <w:rFonts w:ascii="Times New Roman" w:hAnsi="Times New Roman"/>
                <w:sz w:val="20"/>
                <w:szCs w:val="20"/>
              </w:rPr>
              <w:t>25%</w:t>
            </w:r>
          </w:p>
          <w:p w14:paraId="4A27FEC3" w14:textId="77777777" w:rsidR="00F903A3" w:rsidRPr="00DC1AD5" w:rsidRDefault="00F903A3" w:rsidP="00E8359B">
            <w:pPr>
              <w:spacing w:after="240"/>
              <w:jc w:val="both"/>
              <w:rPr>
                <w:rFonts w:ascii="Times New Roman" w:hAnsi="Times New Roman"/>
                <w:sz w:val="20"/>
                <w:szCs w:val="20"/>
              </w:rPr>
            </w:pPr>
            <w:r w:rsidRPr="007E4A96">
              <w:rPr>
                <w:rFonts w:ascii="Times New Roman" w:hAnsi="Times New Roman"/>
                <w:sz w:val="20"/>
                <w:szCs w:val="20"/>
              </w:rPr>
              <w:t>u slučaju kada je navedeno dovelo do situacije u kojoj je samo jedan gospodarski subjekt mogao predati ponudu, a takav ishod ne može se opravdati tehničkim uvjetima određenog ugovora</w:t>
            </w:r>
          </w:p>
        </w:tc>
      </w:tr>
      <w:tr w:rsidR="00F903A3" w:rsidRPr="00DC1AD5" w14:paraId="30E4C18A"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7C3583CA" w14:textId="77777777" w:rsidR="00F903A3" w:rsidRPr="00DC1AD5" w:rsidRDefault="00F903A3" w:rsidP="00E8359B">
            <w:pPr>
              <w:spacing w:after="240"/>
              <w:jc w:val="right"/>
              <w:rPr>
                <w:rFonts w:ascii="Times New Roman" w:hAnsi="Times New Roman"/>
                <w:sz w:val="20"/>
                <w:szCs w:val="20"/>
              </w:rPr>
            </w:pPr>
            <w:r>
              <w:rPr>
                <w:rFonts w:ascii="Times New Roman" w:hAnsi="Times New Roman"/>
                <w:sz w:val="20"/>
                <w:szCs w:val="20"/>
              </w:rPr>
              <w:t>9</w:t>
            </w:r>
            <w:r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BAEAE69" w14:textId="77777777" w:rsidR="00F903A3" w:rsidRPr="00DC1AD5" w:rsidRDefault="00F903A3" w:rsidP="00E8359B">
            <w:pPr>
              <w:spacing w:after="240"/>
              <w:jc w:val="both"/>
              <w:rPr>
                <w:rFonts w:ascii="Times New Roman" w:hAnsi="Times New Roman"/>
                <w:sz w:val="20"/>
                <w:szCs w:val="20"/>
              </w:rPr>
            </w:pPr>
            <w:r w:rsidRPr="00DD20DC">
              <w:rPr>
                <w:rFonts w:ascii="Times New Roman" w:hAnsi="Times New Roman"/>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6765CC35" w14:textId="77777777" w:rsidR="00F903A3" w:rsidRPr="00DC1AD5" w:rsidRDefault="00F903A3" w:rsidP="00E8359B">
            <w:pPr>
              <w:spacing w:after="240"/>
              <w:jc w:val="both"/>
              <w:rPr>
                <w:rFonts w:ascii="Times New Roman" w:hAnsi="Times New Roman"/>
                <w:sz w:val="20"/>
                <w:szCs w:val="20"/>
              </w:rPr>
            </w:pPr>
            <w:r w:rsidRPr="002226A4">
              <w:rPr>
                <w:rFonts w:ascii="Times New Roman" w:hAnsi="Times New Roman"/>
                <w:sz w:val="20"/>
                <w:szCs w:val="20"/>
              </w:rPr>
              <w:t xml:space="preserve">Opis </w:t>
            </w:r>
            <w:r>
              <w:rPr>
                <w:rFonts w:ascii="Times New Roman" w:hAnsi="Times New Roman"/>
                <w:sz w:val="20"/>
                <w:szCs w:val="20"/>
              </w:rPr>
              <w:t xml:space="preserve">predmeta nabave </w:t>
            </w:r>
            <w:r w:rsidRPr="002226A4">
              <w:rPr>
                <w:rFonts w:ascii="Times New Roman" w:hAnsi="Times New Roman"/>
                <w:sz w:val="20"/>
                <w:szCs w:val="20"/>
              </w:rPr>
              <w:t>u pozivu na dostavu ponuda nedostatan je ili neprecizan u smislu da može onemogućiti potencijalnim ponuditeljima određivanje predmeta ugovora.</w:t>
            </w:r>
          </w:p>
          <w:p w14:paraId="4757F3D5" w14:textId="77777777" w:rsidR="00F903A3" w:rsidRPr="00DC1AD5" w:rsidRDefault="00F903A3" w:rsidP="00E8359B">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431FF68" w14:textId="77777777" w:rsidR="00F903A3" w:rsidRPr="00DC1AD5" w:rsidRDefault="00F903A3" w:rsidP="00E8359B">
            <w:pPr>
              <w:spacing w:after="240"/>
              <w:jc w:val="both"/>
              <w:rPr>
                <w:rFonts w:ascii="Times New Roman" w:hAnsi="Times New Roman"/>
                <w:sz w:val="20"/>
                <w:szCs w:val="20"/>
              </w:rPr>
            </w:pPr>
            <w:r w:rsidRPr="00526530">
              <w:rPr>
                <w:rFonts w:ascii="Times New Roman" w:hAnsi="Times New Roman"/>
                <w:sz w:val="20"/>
                <w:szCs w:val="20"/>
              </w:rPr>
              <w:t>10 %</w:t>
            </w:r>
            <w:r w:rsidRPr="00DC1AD5">
              <w:rPr>
                <w:rFonts w:ascii="Times New Roman" w:hAnsi="Times New Roman"/>
                <w:sz w:val="20"/>
                <w:szCs w:val="20"/>
              </w:rPr>
              <w:t xml:space="preserve"> </w:t>
            </w:r>
          </w:p>
          <w:p w14:paraId="5D200821" w14:textId="77777777" w:rsidR="00F903A3" w:rsidRPr="00DC1AD5" w:rsidRDefault="00F903A3" w:rsidP="00E8359B">
            <w:pPr>
              <w:jc w:val="both"/>
              <w:rPr>
                <w:rFonts w:ascii="Times New Roman" w:hAnsi="Times New Roman"/>
                <w:strike/>
                <w:sz w:val="20"/>
                <w:szCs w:val="20"/>
              </w:rPr>
            </w:pPr>
          </w:p>
        </w:tc>
      </w:tr>
      <w:tr w:rsidR="00F903A3" w:rsidRPr="00DC1AD5" w14:paraId="52F2CA81"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52E1A605" w14:textId="77777777" w:rsidR="00F903A3" w:rsidRPr="006D4753" w:rsidRDefault="00F903A3" w:rsidP="00E8359B">
            <w:pPr>
              <w:spacing w:after="240"/>
              <w:jc w:val="right"/>
              <w:rPr>
                <w:rFonts w:ascii="Times New Roman" w:hAnsi="Times New Roman"/>
                <w:sz w:val="20"/>
                <w:szCs w:val="20"/>
                <w:highlight w:val="yellow"/>
              </w:rPr>
            </w:pPr>
            <w:r w:rsidRPr="00526530">
              <w:rPr>
                <w:rFonts w:ascii="Times New Roman" w:hAnsi="Times New Roman"/>
                <w:sz w:val="20"/>
                <w:szCs w:val="20"/>
              </w:rPr>
              <w:t>1</w:t>
            </w:r>
            <w:r>
              <w:rPr>
                <w:rFonts w:ascii="Times New Roman" w:hAnsi="Times New Roman"/>
                <w:sz w:val="20"/>
                <w:szCs w:val="20"/>
              </w:rPr>
              <w:t>0</w:t>
            </w:r>
            <w:r w:rsidRPr="00526530">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35AAF452"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7A6BB3D8" w14:textId="72C87065"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NOJN omogućava ponuditelju izmjenu ponude tijekom ocjene ponuda, a što se ne smatra dopunom ponude na temelju točke</w:t>
            </w:r>
            <w:r>
              <w:rPr>
                <w:rFonts w:ascii="Times New Roman" w:hAnsi="Times New Roman"/>
                <w:sz w:val="20"/>
                <w:szCs w:val="20"/>
              </w:rPr>
              <w:t xml:space="preserve"> 7.3.</w:t>
            </w:r>
            <w:r w:rsidRPr="00526530">
              <w:rPr>
                <w:rFonts w:ascii="Times New Roman" w:hAnsi="Times New Roman"/>
                <w:sz w:val="20"/>
                <w:szCs w:val="20"/>
              </w:rPr>
              <w:t xml:space="preserve"> </w:t>
            </w:r>
            <w:r>
              <w:rPr>
                <w:rFonts w:ascii="Times New Roman" w:hAnsi="Times New Roman"/>
                <w:sz w:val="20"/>
                <w:szCs w:val="20"/>
              </w:rPr>
              <w:t>P</w:t>
            </w:r>
            <w:r w:rsidRPr="00526530">
              <w:rPr>
                <w:rFonts w:ascii="Times New Roman" w:hAnsi="Times New Roman"/>
                <w:sz w:val="20"/>
                <w:szCs w:val="20"/>
              </w:rPr>
              <w:t>ravila za NOJN. Pojašnjenje ne smije rezultirati izmjenom ponude.</w:t>
            </w:r>
          </w:p>
          <w:p w14:paraId="10DF5F4E" w14:textId="77777777" w:rsidR="00F903A3" w:rsidRPr="00526530" w:rsidRDefault="00F903A3" w:rsidP="00E8359B">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457F44C"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25%</w:t>
            </w:r>
          </w:p>
          <w:p w14:paraId="1D43F3F5" w14:textId="77777777" w:rsidR="00F903A3" w:rsidRPr="00526530" w:rsidRDefault="00F903A3" w:rsidP="00E8359B">
            <w:pPr>
              <w:spacing w:after="240"/>
              <w:jc w:val="both"/>
              <w:rPr>
                <w:rFonts w:ascii="Times New Roman" w:hAnsi="Times New Roman"/>
                <w:sz w:val="20"/>
                <w:szCs w:val="20"/>
              </w:rPr>
            </w:pPr>
          </w:p>
        </w:tc>
      </w:tr>
      <w:tr w:rsidR="00F903A3" w:rsidRPr="00DC1AD5" w14:paraId="43B400D9"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474FA229" w14:textId="77777777" w:rsidR="00F903A3" w:rsidRPr="00DC1AD5" w:rsidRDefault="00F903A3" w:rsidP="00E8359B">
            <w:pPr>
              <w:jc w:val="right"/>
              <w:rPr>
                <w:rFonts w:ascii="Times New Roman" w:hAnsi="Times New Roman"/>
                <w:sz w:val="20"/>
                <w:szCs w:val="20"/>
              </w:rPr>
            </w:pPr>
            <w:r w:rsidRPr="00DC1AD5">
              <w:rPr>
                <w:rFonts w:ascii="Times New Roman" w:hAnsi="Times New Roman"/>
                <w:sz w:val="20"/>
                <w:szCs w:val="20"/>
              </w:rPr>
              <w:lastRenderedPageBreak/>
              <w:t>1</w:t>
            </w:r>
            <w:r>
              <w:rPr>
                <w:rFonts w:ascii="Times New Roman" w:hAnsi="Times New Roman"/>
                <w:sz w:val="20"/>
                <w:szCs w:val="20"/>
              </w:rPr>
              <w:t>1</w:t>
            </w:r>
            <w:r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50CDCEE" w14:textId="77777777" w:rsidR="00F903A3" w:rsidRPr="00DC1AD5" w:rsidRDefault="00F903A3" w:rsidP="00E8359B">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r>
              <w:rPr>
                <w:rFonts w:ascii="Times New Roman" w:hAnsi="Times New Roman"/>
                <w:sz w:val="20"/>
                <w:szCs w:val="20"/>
              </w:rPr>
              <w:t xml:space="preserve">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69846EB9" w14:textId="4B3E700B" w:rsidR="00F903A3" w:rsidRPr="00DC1AD5" w:rsidRDefault="00F903A3" w:rsidP="00E8359B">
            <w:pPr>
              <w:jc w:val="both"/>
              <w:rPr>
                <w:rFonts w:ascii="Times New Roman" w:hAnsi="Times New Roman"/>
                <w:sz w:val="20"/>
                <w:szCs w:val="20"/>
              </w:rPr>
            </w:pPr>
            <w:r w:rsidRPr="00DC1AD5">
              <w:rPr>
                <w:rFonts w:ascii="Times New Roman" w:hAnsi="Times New Roman"/>
                <w:sz w:val="20"/>
                <w:szCs w:val="20"/>
              </w:rPr>
              <w:t>Prilikom pregled</w:t>
            </w:r>
            <w:r>
              <w:rPr>
                <w:rFonts w:ascii="Times New Roman" w:hAnsi="Times New Roman"/>
                <w:sz w:val="20"/>
                <w:szCs w:val="20"/>
              </w:rPr>
              <w:t>a</w:t>
            </w:r>
            <w:r w:rsidRPr="00DC1AD5">
              <w:rPr>
                <w:rFonts w:ascii="Times New Roman" w:hAnsi="Times New Roman"/>
                <w:sz w:val="20"/>
                <w:szCs w:val="20"/>
              </w:rPr>
              <w:t xml:space="preserve"> i ocjene ponuda nije zatražen</w:t>
            </w:r>
            <w:r>
              <w:rPr>
                <w:rFonts w:ascii="Times New Roman" w:hAnsi="Times New Roman"/>
                <w:sz w:val="20"/>
                <w:szCs w:val="20"/>
              </w:rPr>
              <w:t>o pojašnjenje ili</w:t>
            </w:r>
            <w:r w:rsidRPr="00DC1AD5">
              <w:rPr>
                <w:rFonts w:ascii="Times New Roman" w:hAnsi="Times New Roman"/>
                <w:sz w:val="20"/>
                <w:szCs w:val="20"/>
              </w:rPr>
              <w:t xml:space="preserve">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1898AE5D"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25%</w:t>
            </w:r>
          </w:p>
          <w:p w14:paraId="3465E2A1" w14:textId="77777777" w:rsidR="00F903A3" w:rsidRPr="00DC1AD5" w:rsidRDefault="00F903A3" w:rsidP="00E8359B">
            <w:pPr>
              <w:jc w:val="both"/>
              <w:rPr>
                <w:rFonts w:ascii="Times New Roman" w:hAnsi="Times New Roman"/>
                <w:sz w:val="20"/>
                <w:szCs w:val="20"/>
              </w:rPr>
            </w:pPr>
          </w:p>
        </w:tc>
      </w:tr>
      <w:tr w:rsidR="00F903A3" w:rsidRPr="00DC1AD5" w14:paraId="2994A49E" w14:textId="77777777" w:rsidTr="00E8359B">
        <w:trPr>
          <w:trHeight w:val="765"/>
        </w:trPr>
        <w:tc>
          <w:tcPr>
            <w:tcW w:w="567" w:type="dxa"/>
            <w:vMerge w:val="restart"/>
            <w:tcBorders>
              <w:top w:val="single" w:sz="4" w:space="0" w:color="auto"/>
              <w:left w:val="single" w:sz="4" w:space="0" w:color="auto"/>
              <w:right w:val="single" w:sz="4" w:space="0" w:color="auto"/>
            </w:tcBorders>
          </w:tcPr>
          <w:p w14:paraId="6B914DCF" w14:textId="77777777" w:rsidR="00F903A3" w:rsidRPr="00DC1AD5" w:rsidRDefault="00F903A3" w:rsidP="00E8359B">
            <w:pPr>
              <w:spacing w:after="240"/>
              <w:jc w:val="right"/>
              <w:rPr>
                <w:rFonts w:ascii="Times New Roman" w:hAnsi="Times New Roman"/>
                <w:sz w:val="20"/>
                <w:szCs w:val="20"/>
              </w:rPr>
            </w:pPr>
            <w:r>
              <w:rPr>
                <w:rFonts w:ascii="Times New Roman" w:hAnsi="Times New Roman"/>
                <w:sz w:val="20"/>
                <w:szCs w:val="20"/>
              </w:rPr>
              <w:t>12</w:t>
            </w:r>
            <w:r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4062FB41" w14:textId="77777777" w:rsidR="00F903A3" w:rsidRPr="00DC1AD5" w:rsidRDefault="00F903A3" w:rsidP="00E8359B">
            <w:pPr>
              <w:widowControl w:val="0"/>
              <w:jc w:val="both"/>
              <w:rPr>
                <w:rFonts w:ascii="Times New Roman" w:hAnsi="Times New Roman"/>
                <w:b/>
                <w:sz w:val="20"/>
                <w:szCs w:val="20"/>
                <w:u w:val="single"/>
              </w:rPr>
            </w:pPr>
            <w:r w:rsidRPr="00DC1AD5">
              <w:rPr>
                <w:rFonts w:ascii="Times New Roman" w:hAnsi="Times New Roman"/>
                <w:sz w:val="20"/>
                <w:szCs w:val="20"/>
              </w:rPr>
              <w:t>Ponud</w:t>
            </w:r>
            <w:r>
              <w:rPr>
                <w:rFonts w:ascii="Times New Roman" w:hAnsi="Times New Roman"/>
                <w:sz w:val="20"/>
                <w:szCs w:val="20"/>
              </w:rPr>
              <w:t>a</w:t>
            </w:r>
            <w:r w:rsidRPr="00DC1AD5">
              <w:rPr>
                <w:rFonts w:ascii="Times New Roman" w:hAnsi="Times New Roman"/>
                <w:sz w:val="20"/>
                <w:szCs w:val="20"/>
              </w:rPr>
              <w:t xml:space="preserve"> nije odabran</w:t>
            </w:r>
            <w:r>
              <w:rPr>
                <w:rFonts w:ascii="Times New Roman" w:hAnsi="Times New Roman"/>
                <w:sz w:val="20"/>
                <w:szCs w:val="20"/>
              </w:rPr>
              <w:t>a</w:t>
            </w:r>
            <w:r w:rsidRPr="00DC1AD5">
              <w:rPr>
                <w:rFonts w:ascii="Times New Roman" w:hAnsi="Times New Roman"/>
                <w:sz w:val="20"/>
                <w:szCs w:val="20"/>
              </w:rPr>
              <w:t xml:space="preserve">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304DCC99"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 xml:space="preserve">Kriterij odabira ili ponderi navedeni u pozivu na dostavu ponude </w:t>
            </w:r>
          </w:p>
          <w:p w14:paraId="33AED735"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a)</w:t>
            </w:r>
            <w:r>
              <w:rPr>
                <w:rFonts w:ascii="Times New Roman" w:hAnsi="Times New Roman"/>
                <w:sz w:val="20"/>
                <w:szCs w:val="20"/>
              </w:rPr>
              <w:t xml:space="preserve"> </w:t>
            </w:r>
            <w:r w:rsidRPr="00526530">
              <w:rPr>
                <w:rFonts w:ascii="Times New Roman" w:hAnsi="Times New Roman"/>
                <w:sz w:val="20"/>
                <w:szCs w:val="20"/>
              </w:rPr>
              <w:t>nisu uzeti u obzir prilikom ocjene ponude</w:t>
            </w:r>
          </w:p>
          <w:p w14:paraId="5582ECFC"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 xml:space="preserve"> ili</w:t>
            </w:r>
          </w:p>
          <w:p w14:paraId="1ACA6C7F"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b) dodatni kriterij odabira nije javno objavljen a isti je uzet u obzir prilikom ocjenjivanja ponude</w:t>
            </w:r>
          </w:p>
          <w:p w14:paraId="62B0FBA8" w14:textId="77777777" w:rsidR="00F903A3" w:rsidRPr="00526530" w:rsidRDefault="00F903A3" w:rsidP="00E835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AB34CB9"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10% od ugovorenog iznosa</w:t>
            </w:r>
          </w:p>
          <w:p w14:paraId="0B93363E" w14:textId="77777777" w:rsidR="00F903A3" w:rsidRPr="00526530" w:rsidRDefault="00F903A3" w:rsidP="00E8359B">
            <w:pPr>
              <w:spacing w:after="240"/>
              <w:jc w:val="both"/>
              <w:rPr>
                <w:rFonts w:ascii="Times New Roman" w:hAnsi="Times New Roman"/>
                <w:sz w:val="20"/>
                <w:szCs w:val="20"/>
              </w:rPr>
            </w:pPr>
          </w:p>
        </w:tc>
      </w:tr>
      <w:tr w:rsidR="00F903A3" w:rsidRPr="00DC1AD5" w14:paraId="574FA790" w14:textId="77777777" w:rsidTr="00E8359B">
        <w:trPr>
          <w:trHeight w:val="1080"/>
        </w:trPr>
        <w:tc>
          <w:tcPr>
            <w:tcW w:w="567" w:type="dxa"/>
            <w:vMerge/>
            <w:tcBorders>
              <w:left w:val="single" w:sz="4" w:space="0" w:color="auto"/>
              <w:bottom w:val="single" w:sz="4" w:space="0" w:color="auto"/>
              <w:right w:val="single" w:sz="4" w:space="0" w:color="auto"/>
            </w:tcBorders>
          </w:tcPr>
          <w:p w14:paraId="467C0ECD" w14:textId="77777777" w:rsidR="00F903A3" w:rsidRPr="00DC1AD5" w:rsidRDefault="00F903A3" w:rsidP="00E8359B">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20509A4D" w14:textId="77777777" w:rsidR="00F903A3" w:rsidRPr="00DC1AD5" w:rsidRDefault="00F903A3" w:rsidP="00E8359B">
            <w:pPr>
              <w:widowControl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F3C4EEB" w14:textId="355D262C"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Ukoliko se u slučaju pod a) ili b) radi o  diskriminirajućem učinku po nacionalnoj, regionalnoj ili lokalnoj osnovi, riječ je o ozbiljnijem slučaju nepravilnosti</w:t>
            </w:r>
          </w:p>
          <w:p w14:paraId="57AC6A22" w14:textId="77777777" w:rsidR="00F903A3" w:rsidRPr="00526530" w:rsidRDefault="00F903A3" w:rsidP="00E835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C706F40" w14:textId="77777777" w:rsidR="00F903A3" w:rsidRPr="00526530" w:rsidRDefault="00F903A3" w:rsidP="00E8359B">
            <w:pPr>
              <w:spacing w:after="240"/>
              <w:jc w:val="both"/>
              <w:rPr>
                <w:rFonts w:ascii="Times New Roman" w:hAnsi="Times New Roman"/>
                <w:sz w:val="20"/>
                <w:szCs w:val="20"/>
              </w:rPr>
            </w:pPr>
            <w:r w:rsidRPr="00526530">
              <w:rPr>
                <w:rFonts w:ascii="Times New Roman" w:hAnsi="Times New Roman"/>
                <w:sz w:val="20"/>
                <w:szCs w:val="20"/>
              </w:rPr>
              <w:t xml:space="preserve"> 25% od ugovorenog iznosa </w:t>
            </w:r>
          </w:p>
          <w:p w14:paraId="50689602" w14:textId="77777777" w:rsidR="00F903A3" w:rsidRPr="00526530" w:rsidRDefault="00F903A3" w:rsidP="00E8359B">
            <w:pPr>
              <w:spacing w:after="240"/>
              <w:jc w:val="both"/>
              <w:rPr>
                <w:rFonts w:ascii="Times New Roman" w:hAnsi="Times New Roman"/>
                <w:sz w:val="20"/>
                <w:szCs w:val="20"/>
              </w:rPr>
            </w:pPr>
          </w:p>
        </w:tc>
      </w:tr>
      <w:tr w:rsidR="00F903A3" w:rsidRPr="00DC1AD5" w14:paraId="02A35AE7"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25DC1B2D" w14:textId="77777777" w:rsidR="00F903A3" w:rsidRPr="00DC1AD5" w:rsidRDefault="00F903A3" w:rsidP="00E8359B">
            <w:pPr>
              <w:spacing w:after="240"/>
              <w:jc w:val="right"/>
              <w:rPr>
                <w:rFonts w:ascii="Times New Roman" w:hAnsi="Times New Roman"/>
                <w:sz w:val="20"/>
                <w:szCs w:val="20"/>
              </w:rPr>
            </w:pPr>
            <w:r>
              <w:rPr>
                <w:rFonts w:ascii="Times New Roman" w:hAnsi="Times New Roman"/>
                <w:sz w:val="20"/>
                <w:szCs w:val="20"/>
              </w:rPr>
              <w:t>13</w:t>
            </w:r>
            <w:r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80B5B5A" w14:textId="557EBE00" w:rsidR="00F903A3" w:rsidRPr="00DC1AD5" w:rsidRDefault="00F903A3" w:rsidP="00E8359B">
            <w:pPr>
              <w:widowControl w:val="0"/>
              <w:jc w:val="both"/>
              <w:rPr>
                <w:rFonts w:ascii="Times New Roman" w:hAnsi="Times New Roman"/>
                <w:sz w:val="20"/>
                <w:szCs w:val="20"/>
              </w:rPr>
            </w:pPr>
            <w:r w:rsidRPr="00DC1AD5">
              <w:rPr>
                <w:rFonts w:ascii="Times New Roman" w:hAnsi="Times New Roman"/>
                <w:sz w:val="20"/>
                <w:szCs w:val="20"/>
              </w:rPr>
              <w:t>Ponuda odabranog ponuditelja nije u skladu s tehničkim specifikacijama iz poziva na dostavu ponuda.</w:t>
            </w:r>
          </w:p>
          <w:p w14:paraId="36BC428B" w14:textId="77777777" w:rsidR="00F903A3" w:rsidRPr="00DC1AD5" w:rsidRDefault="00F903A3" w:rsidP="00E8359B">
            <w:pPr>
              <w:widowControl w:val="0"/>
              <w:jc w:val="both"/>
              <w:rPr>
                <w:rFonts w:ascii="Times New Roman" w:hAnsi="Times New Roman"/>
                <w:sz w:val="20"/>
                <w:szCs w:val="20"/>
              </w:rPr>
            </w:pPr>
          </w:p>
          <w:p w14:paraId="6F51A6D6" w14:textId="77777777" w:rsidR="00F903A3" w:rsidRPr="00DC1AD5" w:rsidRDefault="00F903A3" w:rsidP="00E8359B">
            <w:pPr>
              <w:widowControl w:val="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2A7A3F81" w14:textId="77777777" w:rsidR="00F903A3" w:rsidRPr="00DC1AD5" w:rsidRDefault="00F903A3" w:rsidP="00E8359B">
            <w:pPr>
              <w:widowControl w:val="0"/>
              <w:jc w:val="both"/>
              <w:rPr>
                <w:rFonts w:ascii="Times New Roman" w:hAnsi="Times New Roman"/>
                <w:sz w:val="20"/>
                <w:szCs w:val="20"/>
              </w:rPr>
            </w:pPr>
            <w:r w:rsidRPr="00DC1AD5">
              <w:rPr>
                <w:rFonts w:ascii="Times New Roman" w:hAnsi="Times New Roman"/>
                <w:sz w:val="20"/>
                <w:szCs w:val="20"/>
              </w:rPr>
              <w:t>Odabrana ponuda odudara od tehničkih specifikacija, što bi moglo dovesti do različitih rezultata vrednovanja.</w:t>
            </w:r>
            <w:r>
              <w:rPr>
                <w:rStyle w:val="Referencafusnote"/>
                <w:rFonts w:ascii="Times New Roman" w:hAnsi="Times New Roman"/>
                <w:sz w:val="20"/>
                <w:szCs w:val="20"/>
              </w:rPr>
              <w:footnoteReference w:id="19"/>
            </w:r>
          </w:p>
          <w:p w14:paraId="2EE2F0BC" w14:textId="77777777" w:rsidR="00F903A3" w:rsidRPr="00DC1AD5" w:rsidRDefault="00F903A3" w:rsidP="00E8359B">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533A30F7" w14:textId="77777777" w:rsidR="00F903A3" w:rsidRPr="00DC1AD5" w:rsidRDefault="00F903A3" w:rsidP="00E8359B">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7A75574F" w14:textId="77777777" w:rsidR="00F903A3" w:rsidRPr="00DC1AD5" w:rsidRDefault="00F903A3" w:rsidP="00E8359B">
            <w:pPr>
              <w:spacing w:after="240"/>
              <w:jc w:val="both"/>
              <w:rPr>
                <w:rFonts w:ascii="Times New Roman" w:hAnsi="Times New Roman"/>
                <w:sz w:val="20"/>
                <w:szCs w:val="20"/>
              </w:rPr>
            </w:pPr>
          </w:p>
        </w:tc>
      </w:tr>
      <w:tr w:rsidR="00F903A3" w:rsidRPr="00DC1AD5" w14:paraId="2A90E529"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4FE3044B" w14:textId="77777777" w:rsidR="00F903A3" w:rsidRPr="00DC1AD5" w:rsidRDefault="00F903A3" w:rsidP="00E8359B">
            <w:pPr>
              <w:spacing w:after="240"/>
              <w:jc w:val="right"/>
              <w:rPr>
                <w:rFonts w:ascii="Times New Roman" w:hAnsi="Times New Roman"/>
                <w:sz w:val="20"/>
                <w:szCs w:val="20"/>
              </w:rPr>
            </w:pPr>
            <w:r>
              <w:rPr>
                <w:rFonts w:ascii="Times New Roman" w:hAnsi="Times New Roman"/>
                <w:sz w:val="20"/>
                <w:szCs w:val="20"/>
              </w:rPr>
              <w:t>14</w:t>
            </w:r>
            <w:r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32889D0" w14:textId="7A4BF09F" w:rsidR="00F903A3" w:rsidRPr="00DC1AD5" w:rsidRDefault="00F903A3" w:rsidP="00E8359B">
            <w:pPr>
              <w:jc w:val="both"/>
              <w:rPr>
                <w:rFonts w:ascii="Times New Roman" w:hAnsi="Times New Roman"/>
                <w:sz w:val="20"/>
                <w:szCs w:val="20"/>
              </w:rPr>
            </w:pPr>
            <w:r w:rsidRPr="00DC1AD5">
              <w:rPr>
                <w:rFonts w:ascii="Times New Roman" w:hAnsi="Times New Roman"/>
                <w:sz w:val="20"/>
                <w:szCs w:val="20"/>
              </w:rPr>
              <w:t>Izmjene uvjeta poziva na dostavu ponuda tijekom i nakon okončanja postupka</w:t>
            </w:r>
          </w:p>
          <w:p w14:paraId="553BD5DD" w14:textId="77777777" w:rsidR="00F903A3" w:rsidRPr="00DC1AD5" w:rsidRDefault="00F903A3" w:rsidP="00E8359B">
            <w:pPr>
              <w:jc w:val="both"/>
              <w:rPr>
                <w:rFonts w:ascii="Times New Roman" w:hAnsi="Times New Roman"/>
                <w:sz w:val="20"/>
                <w:szCs w:val="20"/>
              </w:rPr>
            </w:pPr>
          </w:p>
          <w:p w14:paraId="73886F4D" w14:textId="77777777" w:rsidR="00F903A3" w:rsidRPr="00DC1AD5" w:rsidRDefault="00F903A3" w:rsidP="00E8359B">
            <w:pPr>
              <w:widowControl w:val="0"/>
              <w:spacing w:after="24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5422CC04" w14:textId="4E5AEFCF" w:rsidR="00F903A3" w:rsidRPr="00DC1AD5" w:rsidRDefault="00F903A3" w:rsidP="00E8359B">
            <w:pPr>
              <w:jc w:val="both"/>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55F996C9" w14:textId="11AEAF58" w:rsidR="00F903A3" w:rsidRPr="00DC1AD5" w:rsidRDefault="00F903A3" w:rsidP="00E835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jamstva nisu zatražena, iako su navedena u pozivu na dostavu ponuda,</w:t>
            </w:r>
          </w:p>
          <w:p w14:paraId="631A74FC" w14:textId="77777777" w:rsidR="00F903A3" w:rsidRPr="00DC1AD5" w:rsidRDefault="00F903A3" w:rsidP="00E835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jamstva nisu dostavljena,</w:t>
            </w:r>
          </w:p>
          <w:p w14:paraId="0906CAD5" w14:textId="77777777" w:rsidR="00F903A3" w:rsidRPr="00DC1AD5" w:rsidRDefault="00F903A3" w:rsidP="00E835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povoljniji uvjeti plaćanja </w:t>
            </w:r>
            <w:r>
              <w:rPr>
                <w:rFonts w:ascii="Times New Roman" w:hAnsi="Times New Roman"/>
                <w:sz w:val="20"/>
                <w:szCs w:val="20"/>
              </w:rPr>
              <w:t>(uključujući povećanje zajmova),</w:t>
            </w:r>
          </w:p>
          <w:p w14:paraId="649FF457" w14:textId="77777777" w:rsidR="00F903A3" w:rsidRPr="00DC1AD5" w:rsidRDefault="00F903A3" w:rsidP="00E835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smanjeni opseg usluga, roba, radova,</w:t>
            </w:r>
          </w:p>
          <w:p w14:paraId="676D98D3" w14:textId="77777777" w:rsidR="00F903A3" w:rsidRPr="00DC1AD5" w:rsidRDefault="00F903A3" w:rsidP="00E835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produženi rokovi isporuke,</w:t>
            </w:r>
          </w:p>
          <w:p w14:paraId="728CD414" w14:textId="75897FF5" w:rsidR="00F903A3" w:rsidRPr="00DC1AD5" w:rsidRDefault="00F903A3" w:rsidP="00E8359B">
            <w:pPr>
              <w:widowControl w:val="0"/>
              <w:numPr>
                <w:ilvl w:val="0"/>
                <w:numId w:val="3"/>
              </w:numPr>
              <w:spacing w:after="240"/>
              <w:ind w:left="538"/>
              <w:jc w:val="both"/>
              <w:rPr>
                <w:rFonts w:ascii="Times New Roman" w:hAnsi="Times New Roman"/>
                <w:b/>
                <w:sz w:val="20"/>
                <w:szCs w:val="20"/>
                <w:u w:val="single"/>
              </w:rPr>
            </w:pPr>
            <w:r w:rsidRPr="00DC1AD5">
              <w:rPr>
                <w:rFonts w:ascii="Times New Roman" w:hAnsi="Times New Roman"/>
                <w:sz w:val="20"/>
                <w:szCs w:val="20"/>
              </w:rPr>
              <w:t>ugovorne kazne za odgođeno izvršenje izbrisane iz odredbi ugovora</w:t>
            </w:r>
          </w:p>
          <w:p w14:paraId="1FB10605" w14:textId="77777777" w:rsidR="00F903A3" w:rsidRPr="00DC1AD5" w:rsidRDefault="00F903A3" w:rsidP="00E8359B">
            <w:pPr>
              <w:jc w:val="both"/>
              <w:rPr>
                <w:rFonts w:ascii="Times New Roman" w:hAnsi="Times New Roman"/>
                <w:sz w:val="20"/>
                <w:szCs w:val="20"/>
              </w:rPr>
            </w:pPr>
          </w:p>
          <w:p w14:paraId="65409FF1" w14:textId="77777777" w:rsidR="00F903A3" w:rsidRPr="00DC1AD5" w:rsidRDefault="00F903A3" w:rsidP="00E835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B44CE3E" w14:textId="77777777" w:rsidR="00F903A3" w:rsidRPr="00DC1AD5" w:rsidRDefault="00F903A3" w:rsidP="00E8359B">
            <w:pPr>
              <w:jc w:val="both"/>
              <w:rPr>
                <w:rFonts w:ascii="Times New Roman" w:hAnsi="Times New Roman"/>
                <w:sz w:val="20"/>
                <w:szCs w:val="20"/>
              </w:rPr>
            </w:pPr>
            <w:r w:rsidRPr="00DC1AD5">
              <w:rPr>
                <w:rFonts w:ascii="Times New Roman" w:hAnsi="Times New Roman"/>
                <w:sz w:val="20"/>
                <w:szCs w:val="20"/>
              </w:rPr>
              <w:t xml:space="preserve">25% od ugovorenog iznosa </w:t>
            </w:r>
          </w:p>
          <w:p w14:paraId="19A91DBB" w14:textId="77777777" w:rsidR="00F903A3" w:rsidRPr="00DC1AD5" w:rsidRDefault="00F903A3" w:rsidP="00E8359B">
            <w:pPr>
              <w:jc w:val="both"/>
              <w:rPr>
                <w:rFonts w:ascii="Times New Roman" w:hAnsi="Times New Roman"/>
                <w:sz w:val="20"/>
                <w:szCs w:val="20"/>
              </w:rPr>
            </w:pPr>
          </w:p>
          <w:p w14:paraId="07E6567E" w14:textId="77777777" w:rsidR="00F903A3" w:rsidRPr="00DC1AD5" w:rsidRDefault="00F903A3" w:rsidP="00E8359B">
            <w:pPr>
              <w:spacing w:after="240"/>
              <w:jc w:val="both"/>
              <w:rPr>
                <w:rFonts w:ascii="Times New Roman" w:hAnsi="Times New Roman"/>
                <w:sz w:val="20"/>
                <w:szCs w:val="20"/>
              </w:rPr>
            </w:pPr>
          </w:p>
        </w:tc>
      </w:tr>
      <w:tr w:rsidR="00F903A3" w:rsidRPr="00DC1AD5" w14:paraId="2539B80C" w14:textId="77777777" w:rsidTr="00E8359B">
        <w:trPr>
          <w:trHeight w:val="7620"/>
        </w:trPr>
        <w:tc>
          <w:tcPr>
            <w:tcW w:w="567" w:type="dxa"/>
            <w:vMerge w:val="restart"/>
            <w:tcBorders>
              <w:top w:val="single" w:sz="4" w:space="0" w:color="auto"/>
              <w:left w:val="single" w:sz="4" w:space="0" w:color="auto"/>
              <w:right w:val="single" w:sz="4" w:space="0" w:color="auto"/>
            </w:tcBorders>
          </w:tcPr>
          <w:p w14:paraId="13B41104" w14:textId="77777777" w:rsidR="00F903A3" w:rsidRPr="00DC1AD5" w:rsidRDefault="00F903A3" w:rsidP="00E8359B">
            <w:pPr>
              <w:jc w:val="right"/>
              <w:rPr>
                <w:rFonts w:ascii="Times New Roman" w:hAnsi="Times New Roman"/>
                <w:sz w:val="20"/>
                <w:szCs w:val="20"/>
              </w:rPr>
            </w:pPr>
            <w:r>
              <w:rPr>
                <w:rFonts w:ascii="Times New Roman" w:hAnsi="Times New Roman"/>
                <w:sz w:val="20"/>
                <w:szCs w:val="20"/>
              </w:rPr>
              <w:lastRenderedPageBreak/>
              <w:t>15</w:t>
            </w:r>
            <w:r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7DFD85FD" w14:textId="77777777"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Izmjene ugovora o nabavi tijekom njegovog trajanja.</w:t>
            </w:r>
          </w:p>
          <w:p w14:paraId="020A3C51" w14:textId="77777777" w:rsidR="00F903A3" w:rsidRPr="00526530" w:rsidRDefault="00F903A3" w:rsidP="00E8359B">
            <w:pPr>
              <w:autoSpaceDE w:val="0"/>
              <w:autoSpaceDN w:val="0"/>
              <w:adjustRightInd w:val="0"/>
              <w:jc w:val="both"/>
              <w:rPr>
                <w:rFonts w:ascii="Times New Roman" w:hAnsi="Times New Roman"/>
                <w:sz w:val="20"/>
                <w:szCs w:val="20"/>
              </w:rPr>
            </w:pPr>
          </w:p>
          <w:p w14:paraId="5DB89736" w14:textId="77777777"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Izmjena se smatra značajnom ako </w:t>
            </w:r>
            <w:r w:rsidRPr="00526530">
              <w:rPr>
                <w:rFonts w:ascii="Times New Roman" w:hAnsi="Times New Roman"/>
                <w:sz w:val="20"/>
                <w:szCs w:val="20"/>
                <w:vertAlign w:val="superscript"/>
              </w:rPr>
              <w:footnoteReference w:id="20"/>
            </w:r>
            <w:r w:rsidRPr="00526530">
              <w:rPr>
                <w:rFonts w:ascii="Times New Roman" w:hAnsi="Times New Roman"/>
                <w:sz w:val="20"/>
                <w:szCs w:val="20"/>
              </w:rPr>
              <w:t>:</w:t>
            </w:r>
          </w:p>
          <w:p w14:paraId="0D8DDDC5" w14:textId="213A4573"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a)</w:t>
            </w:r>
            <w:r>
              <w:rPr>
                <w:rFonts w:ascii="Times New Roman" w:hAnsi="Times New Roman"/>
                <w:sz w:val="20"/>
                <w:szCs w:val="20"/>
              </w:rPr>
              <w:t xml:space="preserve"> se</w:t>
            </w:r>
            <w:r w:rsidRPr="00526530">
              <w:rPr>
                <w:rFonts w:ascii="Times New Roman" w:hAnsi="Times New Roman"/>
                <w:sz w:val="20"/>
                <w:szCs w:val="20"/>
              </w:rPr>
              <w:t xml:space="preserve"> izmjenom unosi uvjet</w:t>
            </w:r>
            <w:r>
              <w:rPr>
                <w:rFonts w:ascii="Times New Roman" w:hAnsi="Times New Roman"/>
                <w:sz w:val="20"/>
                <w:szCs w:val="20"/>
              </w:rPr>
              <w:t>i</w:t>
            </w:r>
            <w:r w:rsidRPr="00526530">
              <w:rPr>
                <w:rFonts w:ascii="Times New Roman" w:hAnsi="Times New Roman"/>
                <w:sz w:val="20"/>
                <w:szCs w:val="20"/>
              </w:rPr>
              <w:t>, koji da su bili dio prvotnog postupka nabave, bi omogućili uključivanje drugih ponuditelja različitih od onih koji su prvotno odabrani,</w:t>
            </w:r>
          </w:p>
          <w:p w14:paraId="16818F4F" w14:textId="77777777" w:rsidR="00F903A3" w:rsidRPr="00526530" w:rsidRDefault="00F903A3" w:rsidP="00E8359B">
            <w:pPr>
              <w:autoSpaceDE w:val="0"/>
              <w:autoSpaceDN w:val="0"/>
              <w:adjustRightInd w:val="0"/>
              <w:jc w:val="both"/>
              <w:rPr>
                <w:rFonts w:ascii="Times New Roman" w:hAnsi="Times New Roman"/>
                <w:sz w:val="20"/>
                <w:szCs w:val="20"/>
              </w:rPr>
            </w:pPr>
          </w:p>
          <w:p w14:paraId="03637AC8" w14:textId="53872185"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b) bi dovele do dodjele ugovora ugovaratelju različitom od onog kojem je prvotno dodijeljen ugovor,</w:t>
            </w:r>
          </w:p>
          <w:p w14:paraId="1A69FD29" w14:textId="77777777" w:rsidR="00F903A3" w:rsidRPr="00526530" w:rsidRDefault="00F903A3" w:rsidP="00E8359B">
            <w:pPr>
              <w:autoSpaceDE w:val="0"/>
              <w:autoSpaceDN w:val="0"/>
              <w:adjustRightInd w:val="0"/>
              <w:jc w:val="both"/>
              <w:rPr>
                <w:rFonts w:ascii="Times New Roman" w:hAnsi="Times New Roman"/>
                <w:sz w:val="20"/>
                <w:szCs w:val="20"/>
              </w:rPr>
            </w:pPr>
          </w:p>
          <w:p w14:paraId="6F21D1B4" w14:textId="4DA2645D"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c) </w:t>
            </w:r>
            <w:r>
              <w:rPr>
                <w:rFonts w:ascii="Times New Roman" w:hAnsi="Times New Roman"/>
                <w:sz w:val="20"/>
                <w:szCs w:val="20"/>
              </w:rPr>
              <w:t xml:space="preserve">se </w:t>
            </w:r>
            <w:r w:rsidRPr="00526530">
              <w:rPr>
                <w:rFonts w:ascii="Times New Roman" w:hAnsi="Times New Roman"/>
                <w:sz w:val="20"/>
                <w:szCs w:val="20"/>
              </w:rPr>
              <w:t>značajno povećava opseg ugovora koji sadržava radove/usluge/robe koje nisu prvotno tražene.</w:t>
            </w:r>
          </w:p>
          <w:p w14:paraId="7F76CEFD" w14:textId="77777777" w:rsidR="00F903A3" w:rsidRPr="00526530" w:rsidRDefault="00F903A3" w:rsidP="00E8359B">
            <w:pPr>
              <w:autoSpaceDE w:val="0"/>
              <w:autoSpaceDN w:val="0"/>
              <w:adjustRightInd w:val="0"/>
              <w:ind w:left="390"/>
              <w:jc w:val="both"/>
              <w:rPr>
                <w:rFonts w:ascii="Times New Roman" w:hAnsi="Times New Roman"/>
                <w:sz w:val="20"/>
                <w:szCs w:val="20"/>
              </w:rPr>
            </w:pPr>
          </w:p>
          <w:p w14:paraId="0BEFAFA2"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Izmjene mijenjaju ekonomsku ravnotežu u korist ugovaratelja na način koji nije predviđen prvotnim ugovorom.</w:t>
            </w:r>
          </w:p>
          <w:p w14:paraId="053186BD" w14:textId="77777777" w:rsidR="00F903A3" w:rsidRPr="00526530" w:rsidRDefault="00F903A3" w:rsidP="00E8359B">
            <w:pPr>
              <w:jc w:val="both"/>
              <w:rPr>
                <w:rFonts w:ascii="Times New Roman" w:hAnsi="Times New Roman"/>
                <w:sz w:val="20"/>
                <w:szCs w:val="20"/>
              </w:rPr>
            </w:pPr>
          </w:p>
          <w:p w14:paraId="580AAC91" w14:textId="77777777" w:rsidR="00F903A3" w:rsidRPr="00526530" w:rsidRDefault="00F903A3" w:rsidP="00E8359B">
            <w:pPr>
              <w:jc w:val="both"/>
              <w:rPr>
                <w:rFonts w:ascii="Times New Roman" w:hAnsi="Times New Roman"/>
                <w:sz w:val="20"/>
                <w:szCs w:val="20"/>
              </w:rPr>
            </w:pPr>
          </w:p>
          <w:p w14:paraId="2C8B2173" w14:textId="77777777" w:rsidR="00F903A3" w:rsidRPr="00526530" w:rsidRDefault="00F903A3" w:rsidP="00E8359B">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08F0C65" w14:textId="77777777"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Bitni elementi sklapanja ugovora uključuju, ali nisu ograničeni na, cijenu, prirodu radova, rok završetka, uvjete plaćanja i korištene materijale. </w:t>
            </w:r>
          </w:p>
          <w:p w14:paraId="3ADB73CE" w14:textId="77777777" w:rsidR="00F903A3" w:rsidRPr="00526530" w:rsidRDefault="00F903A3" w:rsidP="00E8359B">
            <w:pPr>
              <w:autoSpaceDE w:val="0"/>
              <w:autoSpaceDN w:val="0"/>
              <w:adjustRightInd w:val="0"/>
              <w:jc w:val="both"/>
              <w:rPr>
                <w:rFonts w:ascii="Times New Roman" w:hAnsi="Times New Roman"/>
                <w:sz w:val="20"/>
                <w:szCs w:val="20"/>
              </w:rPr>
            </w:pPr>
          </w:p>
          <w:p w14:paraId="0FF67C15" w14:textId="77777777" w:rsidR="00F903A3" w:rsidRPr="00526530" w:rsidRDefault="00F903A3" w:rsidP="00E8359B">
            <w:pPr>
              <w:autoSpaceDE w:val="0"/>
              <w:autoSpaceDN w:val="0"/>
              <w:adjustRightInd w:val="0"/>
              <w:jc w:val="both"/>
              <w:rPr>
                <w:rFonts w:ascii="Times New Roman" w:hAnsi="Times New Roman"/>
                <w:i/>
                <w:sz w:val="20"/>
                <w:szCs w:val="20"/>
              </w:rPr>
            </w:pPr>
            <w:r w:rsidRPr="00526530">
              <w:rPr>
                <w:rFonts w:ascii="Times New Roman" w:hAnsi="Times New Roman"/>
                <w:sz w:val="20"/>
                <w:szCs w:val="20"/>
              </w:rPr>
              <w:t>Uvijek je nužno napraviti analize za svaki pojedinačni slučaj što je bitan element, npr.:</w:t>
            </w:r>
          </w:p>
          <w:p w14:paraId="7E02E7B9" w14:textId="77777777" w:rsidR="00F903A3" w:rsidRPr="00526530" w:rsidRDefault="00F903A3" w:rsidP="00E8359B">
            <w:pPr>
              <w:autoSpaceDE w:val="0"/>
              <w:autoSpaceDN w:val="0"/>
              <w:adjustRightInd w:val="0"/>
              <w:jc w:val="both"/>
              <w:rPr>
                <w:rFonts w:ascii="Times New Roman" w:hAnsi="Times New Roman"/>
                <w:sz w:val="20"/>
                <w:szCs w:val="20"/>
              </w:rPr>
            </w:pPr>
          </w:p>
          <w:p w14:paraId="5080A9F4" w14:textId="77777777"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vrijednost ugovora (i prema tome opseg ugovora) je bitno izmijenjena, te je izmjenom promijenjena cjelokupna priroda ugovora;</w:t>
            </w:r>
          </w:p>
          <w:p w14:paraId="7304D852" w14:textId="77777777"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1BEBA419" w14:textId="69F11EE6"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 xml:space="preserve">- financijske odredbe izmijenjene tako da povećavaju financijski rizik </w:t>
            </w:r>
            <w:r>
              <w:rPr>
                <w:rFonts w:ascii="Times New Roman" w:hAnsi="Times New Roman"/>
                <w:sz w:val="20"/>
                <w:szCs w:val="20"/>
              </w:rPr>
              <w:t>NOJN-a</w:t>
            </w:r>
            <w:r w:rsidRPr="00526530">
              <w:rPr>
                <w:rFonts w:ascii="Times New Roman" w:hAnsi="Times New Roman"/>
                <w:sz w:val="20"/>
                <w:szCs w:val="20"/>
              </w:rPr>
              <w:t>,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3A03128C" w14:textId="77777777" w:rsidR="00F903A3" w:rsidRPr="00526530" w:rsidRDefault="00F903A3" w:rsidP="00E8359B">
            <w:pPr>
              <w:jc w:val="both"/>
              <w:rPr>
                <w:rFonts w:ascii="Times New Roman" w:hAnsi="Times New Roman"/>
                <w:sz w:val="20"/>
                <w:szCs w:val="20"/>
              </w:rPr>
            </w:pPr>
          </w:p>
          <w:p w14:paraId="22EB58EE" w14:textId="623B4999" w:rsidR="00F903A3" w:rsidRPr="00526530" w:rsidRDefault="00F903A3" w:rsidP="00E835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ugovorne kazne za kašnjenje izbrisane iz ugovornih odredbi</w:t>
            </w:r>
            <w:r>
              <w:rPr>
                <w:rFonts w:ascii="Times New Roman" w:hAnsi="Times New Roman"/>
                <w:sz w:val="20"/>
                <w:szCs w:val="20"/>
              </w:rPr>
              <w:t>.</w:t>
            </w:r>
          </w:p>
          <w:p w14:paraId="39BF74A8" w14:textId="77777777" w:rsidR="00F903A3" w:rsidRPr="00526530" w:rsidRDefault="00F903A3" w:rsidP="00E835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0EB34D7"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25% ugovorene cijene  i</w:t>
            </w:r>
          </w:p>
          <w:p w14:paraId="5A56CD7B"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novih radova / roba / usluga</w:t>
            </w:r>
          </w:p>
          <w:p w14:paraId="4F15DC6C"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(ako ih ima) koje proizlaze iz</w:t>
            </w:r>
          </w:p>
          <w:p w14:paraId="14B60064"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izmjene</w:t>
            </w:r>
          </w:p>
        </w:tc>
      </w:tr>
      <w:tr w:rsidR="00F903A3" w:rsidRPr="00DC1AD5" w14:paraId="0E3D245B" w14:textId="77777777" w:rsidTr="00E8359B">
        <w:trPr>
          <w:trHeight w:val="2484"/>
        </w:trPr>
        <w:tc>
          <w:tcPr>
            <w:tcW w:w="567" w:type="dxa"/>
            <w:vMerge/>
            <w:tcBorders>
              <w:left w:val="single" w:sz="4" w:space="0" w:color="auto"/>
              <w:bottom w:val="single" w:sz="4" w:space="0" w:color="auto"/>
              <w:right w:val="single" w:sz="4" w:space="0" w:color="auto"/>
            </w:tcBorders>
          </w:tcPr>
          <w:p w14:paraId="32567548" w14:textId="77777777" w:rsidR="00F903A3" w:rsidRPr="00DC1AD5" w:rsidRDefault="00F903A3" w:rsidP="00E8359B">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39DE2B97" w14:textId="77777777" w:rsidR="00F903A3" w:rsidRPr="00DC1AD5" w:rsidRDefault="00F903A3" w:rsidP="00E8359B">
            <w:pPr>
              <w:autoSpaceDE w:val="0"/>
              <w:autoSpaceDN w:val="0"/>
              <w:adjustRightInd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B3B10EE"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44054278"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 xml:space="preserve">25% </w:t>
            </w:r>
          </w:p>
          <w:p w14:paraId="18D3BE6D" w14:textId="77777777" w:rsidR="00F903A3" w:rsidRPr="00526530" w:rsidRDefault="00F903A3" w:rsidP="00E8359B">
            <w:pPr>
              <w:jc w:val="both"/>
              <w:rPr>
                <w:rFonts w:ascii="Times New Roman" w:hAnsi="Times New Roman"/>
                <w:sz w:val="20"/>
                <w:szCs w:val="20"/>
              </w:rPr>
            </w:pPr>
            <w:r w:rsidRPr="00526530">
              <w:rPr>
                <w:rFonts w:ascii="Times New Roman" w:hAnsi="Times New Roman"/>
                <w:sz w:val="20"/>
                <w:szCs w:val="20"/>
              </w:rPr>
              <w:t xml:space="preserve">od iznosa ugovora </w:t>
            </w:r>
            <w:r w:rsidRPr="00526530">
              <w:rPr>
                <w:rFonts w:ascii="Times New Roman" w:hAnsi="Times New Roman"/>
                <w:b/>
                <w:sz w:val="20"/>
                <w:szCs w:val="20"/>
              </w:rPr>
              <w:t>plus</w:t>
            </w:r>
            <w:r w:rsidRPr="00526530">
              <w:rPr>
                <w:rFonts w:ascii="Times New Roman" w:hAnsi="Times New Roman"/>
                <w:sz w:val="20"/>
                <w:szCs w:val="20"/>
              </w:rPr>
              <w:t xml:space="preserve"> 100% vrijednost dodatnog iznosa ugovora proizašlog iz izmjene elemenata ugovora</w:t>
            </w:r>
          </w:p>
        </w:tc>
      </w:tr>
      <w:tr w:rsidR="00F903A3" w:rsidRPr="009E5598" w14:paraId="2763000D" w14:textId="77777777" w:rsidTr="00E8359B">
        <w:trPr>
          <w:trHeight w:val="1402"/>
        </w:trPr>
        <w:tc>
          <w:tcPr>
            <w:tcW w:w="567" w:type="dxa"/>
            <w:tcBorders>
              <w:top w:val="single" w:sz="4" w:space="0" w:color="auto"/>
              <w:left w:val="single" w:sz="4" w:space="0" w:color="auto"/>
              <w:bottom w:val="single" w:sz="4" w:space="0" w:color="auto"/>
              <w:right w:val="single" w:sz="4" w:space="0" w:color="auto"/>
            </w:tcBorders>
          </w:tcPr>
          <w:p w14:paraId="5AA878D8" w14:textId="77777777" w:rsidR="00F903A3" w:rsidRPr="009E5598" w:rsidRDefault="00F903A3" w:rsidP="00E8359B">
            <w:pPr>
              <w:spacing w:before="240" w:after="240"/>
              <w:rPr>
                <w:rFonts w:ascii="Times New Roman" w:eastAsiaTheme="minorHAnsi" w:hAnsi="Times New Roman" w:cstheme="minorBidi"/>
                <w:sz w:val="20"/>
                <w:szCs w:val="20"/>
                <w:highlight w:val="yellow"/>
              </w:rPr>
            </w:pPr>
            <w:r>
              <w:rPr>
                <w:rFonts w:ascii="Times New Roman" w:eastAsiaTheme="minorHAnsi" w:hAnsi="Times New Roman" w:cstheme="minorBidi"/>
                <w:sz w:val="20"/>
                <w:szCs w:val="20"/>
              </w:rPr>
              <w:t>16</w:t>
            </w:r>
            <w:r w:rsidRPr="00526530">
              <w:rPr>
                <w:rFonts w:ascii="Times New Roman" w:eastAsiaTheme="minorHAnsi" w:hAnsi="Times New Roman" w:cstheme="minorBidi"/>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0C30E2BE" w14:textId="77777777" w:rsidR="00F903A3" w:rsidRPr="00526530" w:rsidRDefault="00F903A3" w:rsidP="00E835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Ostale izmjene ugovora na način da se u </w:t>
            </w:r>
            <w:r w:rsidRPr="00526530">
              <w:rPr>
                <w:rFonts w:ascii="Times New Roman" w:eastAsiaTheme="minorHAnsi" w:hAnsi="Times New Roman" w:cstheme="minorBidi"/>
                <w:b/>
                <w:bCs/>
                <w:sz w:val="20"/>
                <w:szCs w:val="20"/>
              </w:rPr>
              <w:t>manjem opsegu i s manjim značajem</w:t>
            </w:r>
            <w:r w:rsidRPr="00526530">
              <w:rPr>
                <w:rFonts w:ascii="Times New Roman" w:eastAsiaTheme="minorHAnsi" w:hAnsi="Times New Roman" w:cstheme="minorBid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4A77588E" w14:textId="77777777" w:rsidR="00F903A3" w:rsidRPr="00526530" w:rsidRDefault="00F903A3" w:rsidP="00E835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Npr.:</w:t>
            </w:r>
          </w:p>
          <w:p w14:paraId="5F8D2F01" w14:textId="77777777" w:rsidR="00F903A3" w:rsidRPr="00526530" w:rsidRDefault="00F903A3" w:rsidP="00E835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  dostavljanje bankovne garancije sa zakašnjenjem (za kašnjenje u dostavi do 8 dana nije potrebno odrediti financijski ispravak, za kašnjenje od 9 do 20 radnih dana potrebno je odrediti financijski ispravak u visini 5% iznosa </w:t>
            </w:r>
            <w:r w:rsidRPr="00526530">
              <w:rPr>
                <w:rFonts w:ascii="Times New Roman" w:eastAsiaTheme="minorHAnsi" w:hAnsi="Times New Roman" w:cstheme="minorBidi"/>
                <w:sz w:val="20"/>
                <w:szCs w:val="20"/>
              </w:rPr>
              <w:lastRenderedPageBreak/>
              <w:t>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46511706" w14:textId="77777777" w:rsidR="00F903A3" w:rsidRPr="00526530" w:rsidRDefault="00F903A3" w:rsidP="00E835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2FED1CF8" w14:textId="77777777" w:rsidR="00F903A3" w:rsidRPr="00526530" w:rsidRDefault="00F903A3" w:rsidP="00E835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w:t>
            </w:r>
            <w:r w:rsidRPr="00526530">
              <w:rPr>
                <w:rFonts w:ascii="Times New Roman" w:eastAsiaTheme="minorHAnsi" w:hAnsi="Times New Roman" w:cstheme="minorBidi"/>
                <w:sz w:val="20"/>
                <w:szCs w:val="20"/>
              </w:rPr>
              <w:lastRenderedPageBreak/>
              <w:t>nabavi, ukoliko je tako određeno dokumentacijom o nabavi te je stoga za odlučivanje o postojanju nepravilnosti prvenstveno potrebno utvrditi sadržaj dokumentacije o nabavi i odredbe ugovora o nabavi odnosno koje obveze za ponuditelja iz istih proizlaze</w:t>
            </w:r>
          </w:p>
          <w:p w14:paraId="367D1D20" w14:textId="77777777" w:rsidR="00F903A3" w:rsidRPr="00526530" w:rsidRDefault="00F903A3" w:rsidP="00E835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78D335F4" w14:textId="77777777" w:rsidR="00F903A3" w:rsidRPr="00526530" w:rsidRDefault="00F903A3" w:rsidP="00E8359B">
            <w:pPr>
              <w:spacing w:before="240" w:after="240"/>
              <w:jc w:val="both"/>
              <w:rPr>
                <w:rFonts w:ascii="Times New Roman" w:hAnsi="Times New Roman"/>
                <w:sz w:val="20"/>
                <w:szCs w:val="20"/>
              </w:rPr>
            </w:pPr>
            <w:r w:rsidRPr="00526530">
              <w:rPr>
                <w:rFonts w:ascii="Times New Roman" w:hAnsi="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59C9CFF8" w14:textId="77777777" w:rsidR="00F903A3" w:rsidRPr="00526530" w:rsidRDefault="00F903A3" w:rsidP="00E8359B">
            <w:pPr>
              <w:spacing w:before="240" w:after="240"/>
              <w:jc w:val="both"/>
              <w:rPr>
                <w:rFonts w:ascii="Times New Roman" w:eastAsiaTheme="minorHAnsi" w:hAnsi="Times New Roman" w:cstheme="minorBidi"/>
                <w:sz w:val="20"/>
                <w:szCs w:val="20"/>
              </w:rPr>
            </w:pPr>
            <w:r w:rsidRPr="00526530">
              <w:rPr>
                <w:rFonts w:ascii="Times New Roman" w:hAnsi="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2E3C4086" w14:textId="77777777" w:rsidR="00F903A3" w:rsidRDefault="00F903A3" w:rsidP="00E835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lastRenderedPageBreak/>
              <w:t>25 %, 10 % ili 5 % ovisno o ozbiljnosti nepravilnosti</w:t>
            </w:r>
          </w:p>
          <w:p w14:paraId="58842FF1" w14:textId="77777777" w:rsidR="00F903A3" w:rsidRDefault="00F903A3" w:rsidP="00E8359B">
            <w:pPr>
              <w:spacing w:before="240" w:after="240"/>
              <w:jc w:val="both"/>
              <w:rPr>
                <w:rFonts w:ascii="Times New Roman" w:eastAsiaTheme="minorHAnsi" w:hAnsi="Times New Roman" w:cstheme="minorBidi"/>
                <w:sz w:val="20"/>
                <w:szCs w:val="20"/>
              </w:rPr>
            </w:pPr>
            <w:r w:rsidRPr="007105C6">
              <w:rPr>
                <w:rFonts w:ascii="Times New Roman" w:hAnsi="Times New Roman"/>
                <w:sz w:val="20"/>
                <w:szCs w:val="20"/>
              </w:rPr>
              <w:t xml:space="preserve">U slučaju nepravilnosti zbog nedostavljanja jamstva kod povećanja vrijednosti ugovora </w:t>
            </w:r>
            <w:r w:rsidRPr="007105C6">
              <w:rPr>
                <w:rFonts w:ascii="Times New Roman" w:hAnsi="Times New Roman"/>
                <w:sz w:val="20"/>
                <w:szCs w:val="20"/>
              </w:rPr>
              <w:lastRenderedPageBreak/>
              <w:t>korekcija se određuje u odnosu na vrijednost dodatka ili dodataka ugovoru koji nisu bili pokriveni jamstvom, a ne na osnovu vrijednosti cijelog ugovora</w:t>
            </w:r>
          </w:p>
          <w:p w14:paraId="62301387" w14:textId="77777777" w:rsidR="00F903A3" w:rsidRDefault="00F903A3" w:rsidP="00E8359B">
            <w:pPr>
              <w:spacing w:before="240" w:after="240"/>
              <w:jc w:val="both"/>
              <w:rPr>
                <w:rFonts w:ascii="Times New Roman" w:eastAsiaTheme="minorHAnsi" w:hAnsi="Times New Roman" w:cstheme="minorBidi"/>
                <w:sz w:val="20"/>
                <w:szCs w:val="20"/>
              </w:rPr>
            </w:pPr>
          </w:p>
          <w:p w14:paraId="696A2038" w14:textId="77777777" w:rsidR="00F903A3" w:rsidRPr="00526530" w:rsidRDefault="00F903A3" w:rsidP="00E8359B">
            <w:pPr>
              <w:spacing w:before="240" w:after="240"/>
              <w:jc w:val="both"/>
              <w:rPr>
                <w:rFonts w:ascii="Times New Roman" w:eastAsiaTheme="minorHAnsi" w:hAnsi="Times New Roman" w:cstheme="minorBidi"/>
                <w:sz w:val="20"/>
                <w:szCs w:val="20"/>
              </w:rPr>
            </w:pPr>
          </w:p>
        </w:tc>
      </w:tr>
      <w:tr w:rsidR="00F903A3" w:rsidRPr="009E5598" w14:paraId="368E4C3B"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1C05C84B" w14:textId="77777777" w:rsidR="00F903A3" w:rsidRPr="00621C29" w:rsidRDefault="00F903A3" w:rsidP="00E8359B">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lastRenderedPageBreak/>
              <w:t>17</w:t>
            </w:r>
            <w:r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4E1A95C" w14:textId="77777777" w:rsidR="00F903A3" w:rsidRPr="00621C29" w:rsidRDefault="00F903A3" w:rsidP="00E835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002AE62C" w14:textId="77777777" w:rsidR="00F903A3" w:rsidRPr="00621C29" w:rsidRDefault="00F903A3" w:rsidP="00E835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08CCDEDC" w14:textId="77777777" w:rsidR="00F903A3" w:rsidRPr="00621C29" w:rsidRDefault="00F903A3" w:rsidP="00E8359B">
            <w:pPr>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 xml:space="preserve">100% korekcija  </w:t>
            </w:r>
          </w:p>
        </w:tc>
      </w:tr>
      <w:tr w:rsidR="00F903A3" w:rsidRPr="009E5598" w14:paraId="4BDE0916" w14:textId="77777777" w:rsidTr="00E8359B">
        <w:trPr>
          <w:trHeight w:val="1833"/>
        </w:trPr>
        <w:tc>
          <w:tcPr>
            <w:tcW w:w="567" w:type="dxa"/>
            <w:tcBorders>
              <w:top w:val="single" w:sz="4" w:space="0" w:color="auto"/>
              <w:left w:val="single" w:sz="4" w:space="0" w:color="auto"/>
              <w:bottom w:val="single" w:sz="4" w:space="0" w:color="auto"/>
              <w:right w:val="single" w:sz="4" w:space="0" w:color="auto"/>
            </w:tcBorders>
          </w:tcPr>
          <w:p w14:paraId="0C0F3F08" w14:textId="77777777" w:rsidR="00F903A3" w:rsidRPr="00621C29" w:rsidRDefault="00F903A3" w:rsidP="00E8359B">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t>18</w:t>
            </w:r>
            <w:r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3FF1C4A9" w14:textId="77777777" w:rsidR="00F903A3" w:rsidRPr="00621C29" w:rsidRDefault="00F903A3" w:rsidP="00E835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39126E6C" w14:textId="77777777" w:rsidR="00F903A3" w:rsidRPr="00621C29" w:rsidRDefault="00F903A3" w:rsidP="00E835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Procjenjuje se u skladu s odredbama Pravila za NOJN</w:t>
            </w:r>
          </w:p>
          <w:p w14:paraId="1322F5B6" w14:textId="77777777" w:rsidR="00F903A3" w:rsidRPr="00621C29" w:rsidRDefault="00F903A3" w:rsidP="00E8359B">
            <w:pPr>
              <w:spacing w:before="240" w:after="240"/>
              <w:jc w:val="both"/>
              <w:rPr>
                <w:rFonts w:ascii="Times New Roman" w:eastAsiaTheme="minorHAnsi" w:hAnsi="Times New Roman" w:cstheme="minorBid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F38FDBE" w14:textId="77777777" w:rsidR="00F903A3" w:rsidRPr="00621C29" w:rsidRDefault="00F903A3" w:rsidP="00E8359B">
            <w:pPr>
              <w:spacing w:before="240" w:after="240"/>
              <w:jc w:val="both"/>
              <w:rPr>
                <w:rFonts w:ascii="Times New Roman" w:eastAsiaTheme="minorHAnsi" w:hAnsi="Times New Roman" w:cstheme="minorBidi"/>
                <w:bCs/>
                <w:sz w:val="20"/>
                <w:szCs w:val="20"/>
              </w:rPr>
            </w:pPr>
            <w:r w:rsidRPr="00621C29">
              <w:rPr>
                <w:rFonts w:ascii="Times New Roman" w:eastAsiaTheme="minorHAnsi" w:hAnsi="Times New Roman" w:cstheme="minorBidi"/>
                <w:bCs/>
                <w:sz w:val="20"/>
                <w:szCs w:val="20"/>
              </w:rPr>
              <w:t>100 % korekcija troška na koji se odnosi</w:t>
            </w:r>
          </w:p>
          <w:p w14:paraId="086B2576" w14:textId="77777777" w:rsidR="00F903A3" w:rsidRPr="00621C29" w:rsidRDefault="00F903A3" w:rsidP="00E8359B">
            <w:pPr>
              <w:spacing w:before="240" w:after="240"/>
              <w:jc w:val="both"/>
              <w:rPr>
                <w:rFonts w:ascii="Times New Roman" w:eastAsiaTheme="minorHAnsi" w:hAnsi="Times New Roman" w:cstheme="minorBidi"/>
                <w:bCs/>
                <w:sz w:val="20"/>
                <w:szCs w:val="20"/>
              </w:rPr>
            </w:pPr>
          </w:p>
          <w:p w14:paraId="1188E5A1" w14:textId="77777777" w:rsidR="00F903A3" w:rsidRPr="00621C29" w:rsidRDefault="00F903A3" w:rsidP="00E8359B">
            <w:pPr>
              <w:spacing w:before="240" w:after="240"/>
              <w:jc w:val="both"/>
              <w:rPr>
                <w:rFonts w:ascii="Times New Roman" w:eastAsiaTheme="minorHAnsi" w:hAnsi="Times New Roman" w:cstheme="minorBidi"/>
                <w:sz w:val="20"/>
                <w:szCs w:val="20"/>
              </w:rPr>
            </w:pPr>
          </w:p>
        </w:tc>
      </w:tr>
    </w:tbl>
    <w:p w14:paraId="200F624B" w14:textId="77777777" w:rsidR="00F903A3" w:rsidRDefault="00F903A3" w:rsidP="00F903A3">
      <w:pPr>
        <w:tabs>
          <w:tab w:val="left" w:pos="2040"/>
        </w:tabs>
        <w:rPr>
          <w:rFonts w:ascii="Times New Roman" w:eastAsia="Calibri" w:hAnsi="Times New Roman" w:cs="Times New Roman"/>
          <w:b/>
        </w:rPr>
      </w:pPr>
    </w:p>
    <w:p w14:paraId="093A8DCC" w14:textId="77777777" w:rsidR="00F903A3" w:rsidRPr="00DC1AD5" w:rsidRDefault="00F903A3" w:rsidP="00F903A3">
      <w:pPr>
        <w:tabs>
          <w:tab w:val="left" w:pos="2040"/>
        </w:tabs>
        <w:rPr>
          <w:rFonts w:ascii="Times New Roman" w:eastAsia="Calibri" w:hAnsi="Times New Roman" w:cs="Times New Roman"/>
          <w:b/>
        </w:rPr>
      </w:pPr>
      <w:r>
        <w:rPr>
          <w:rFonts w:ascii="Times New Roman" w:eastAsia="Calibri" w:hAnsi="Times New Roman" w:cs="Times New Roman"/>
          <w:b/>
        </w:rPr>
        <w:t xml:space="preserve">                                                                           </w:t>
      </w:r>
      <w:r w:rsidRPr="00DC1AD5">
        <w:rPr>
          <w:rFonts w:ascii="Times New Roman" w:eastAsia="Calibri" w:hAnsi="Times New Roman" w:cs="Times New Roman"/>
          <w:b/>
        </w:rPr>
        <w:t>Prilog 3</w:t>
      </w:r>
      <w:r>
        <w:rPr>
          <w:rFonts w:ascii="Times New Roman" w:eastAsia="Calibri" w:hAnsi="Times New Roman" w:cs="Times New Roman"/>
          <w:b/>
        </w:rPr>
        <w:tab/>
      </w:r>
    </w:p>
    <w:p w14:paraId="265E8794" w14:textId="77777777" w:rsidR="00F903A3" w:rsidRPr="00DC1AD5" w:rsidRDefault="00F903A3" w:rsidP="00F903A3">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lastRenderedPageBreak/>
        <w:t xml:space="preserve">Nepravilnosti u kojima se određuje financijska korekcija – </w:t>
      </w:r>
    </w:p>
    <w:p w14:paraId="138402A6" w14:textId="77777777" w:rsidR="00F903A3" w:rsidRPr="00DC1AD5" w:rsidRDefault="00F903A3" w:rsidP="00F903A3">
      <w:pPr>
        <w:spacing w:before="0" w:after="0"/>
        <w:contextualSpacing/>
        <w:jc w:val="center"/>
        <w:rPr>
          <w:rFonts w:ascii="Times New Roman" w:eastAsia="Calibri" w:hAnsi="Times New Roman" w:cs="Times New Roman"/>
          <w:sz w:val="20"/>
          <w:szCs w:val="20"/>
        </w:rPr>
      </w:pPr>
    </w:p>
    <w:p w14:paraId="4A665187" w14:textId="77777777" w:rsidR="00F903A3" w:rsidRPr="00DC1AD5" w:rsidRDefault="00F903A3" w:rsidP="00F903A3">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nepravilnosti izuzev nepravilnosti u postupcima (javnih) nabava</w:t>
      </w:r>
      <w:r w:rsidRPr="00DC1AD5">
        <w:rPr>
          <w:rStyle w:val="Referencafusnote"/>
          <w:rFonts w:ascii="Times New Roman" w:hAnsi="Times New Roman" w:cs="Times New Roman"/>
          <w:b/>
          <w:lang w:eastAsia="hr-HR"/>
        </w:rPr>
        <w:footnoteReference w:id="21"/>
      </w:r>
    </w:p>
    <w:p w14:paraId="52527CDC" w14:textId="77777777" w:rsidR="00F903A3" w:rsidRPr="00DC1AD5" w:rsidRDefault="00F903A3" w:rsidP="00F903A3">
      <w:pPr>
        <w:spacing w:before="0" w:after="0"/>
        <w:contextualSpacing/>
        <w:rPr>
          <w:rFonts w:ascii="Times New Roman" w:eastAsia="Calibri" w:hAnsi="Times New Roman" w:cs="Times New Roman"/>
          <w:sz w:val="20"/>
          <w:szCs w:val="20"/>
        </w:rPr>
      </w:pPr>
    </w:p>
    <w:p w14:paraId="418CF570" w14:textId="77777777" w:rsidR="00F903A3" w:rsidRPr="00DC1AD5" w:rsidRDefault="00F903A3" w:rsidP="00F903A3">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F903A3" w:rsidRPr="00DC1AD5" w14:paraId="0EAF511A" w14:textId="77777777" w:rsidTr="00E8359B">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57B0AAA5" w14:textId="77777777" w:rsidR="00F903A3" w:rsidRPr="00DC1AD5" w:rsidRDefault="00F903A3" w:rsidP="00E8359B">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2F8F576E" w14:textId="77777777" w:rsidR="00F903A3" w:rsidRPr="00DC1AD5" w:rsidRDefault="00F903A3" w:rsidP="00E8359B">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2919E87C" w14:textId="77777777" w:rsidR="00F903A3" w:rsidRPr="00DC1AD5" w:rsidRDefault="00F903A3" w:rsidP="00E8359B">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61F8A87F" w14:textId="77777777" w:rsidR="00F903A3" w:rsidRPr="00DC1AD5" w:rsidRDefault="00F903A3" w:rsidP="00E8359B">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1B650CF8" w14:textId="77777777" w:rsidR="00F903A3" w:rsidRPr="00DC1AD5" w:rsidRDefault="00F903A3" w:rsidP="00E8359B">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F903A3" w:rsidRPr="00DC1AD5" w14:paraId="63EEE59B" w14:textId="77777777" w:rsidTr="00E8359B">
        <w:tc>
          <w:tcPr>
            <w:tcW w:w="496" w:type="pct"/>
            <w:tcBorders>
              <w:top w:val="single" w:sz="4" w:space="0" w:color="auto"/>
              <w:left w:val="single" w:sz="4" w:space="0" w:color="auto"/>
              <w:bottom w:val="single" w:sz="4" w:space="0" w:color="auto"/>
              <w:right w:val="single" w:sz="4" w:space="0" w:color="auto"/>
            </w:tcBorders>
            <w:vAlign w:val="center"/>
          </w:tcPr>
          <w:p w14:paraId="76C6FF19" w14:textId="77777777" w:rsidR="00F903A3" w:rsidRPr="00DC1AD5" w:rsidRDefault="00F903A3" w:rsidP="00E8359B">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4B356C2D"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5B83CB32"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 kojom je utvrđeno da je kazneno djelo povezano s projektnom.</w:t>
            </w:r>
          </w:p>
          <w:p w14:paraId="6A1716A0" w14:textId="77777777" w:rsidR="00F903A3" w:rsidRPr="00DC1AD5" w:rsidRDefault="00F903A3" w:rsidP="00E8359B">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12CBF3AF"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35504835"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24F9ECA7" w14:textId="77777777" w:rsidTr="00E8359B">
        <w:tc>
          <w:tcPr>
            <w:tcW w:w="496" w:type="pct"/>
            <w:tcBorders>
              <w:top w:val="single" w:sz="4" w:space="0" w:color="auto"/>
              <w:left w:val="single" w:sz="4" w:space="0" w:color="auto"/>
              <w:bottom w:val="single" w:sz="4" w:space="0" w:color="auto"/>
              <w:right w:val="single" w:sz="4" w:space="0" w:color="auto"/>
            </w:tcBorders>
            <w:vAlign w:val="center"/>
          </w:tcPr>
          <w:p w14:paraId="5EEB48AB" w14:textId="77777777" w:rsidR="00F903A3" w:rsidRPr="00DC1AD5" w:rsidRDefault="00F903A3" w:rsidP="00E8359B">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034FAE67"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 koji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22E25693" w14:textId="77777777" w:rsidR="00F903A3" w:rsidRPr="00DC1AD5" w:rsidRDefault="00F903A3" w:rsidP="00E8359B">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526530">
              <w:rPr>
                <w:rFonts w:ascii="Times New Roman" w:eastAsia="Calibri" w:hAnsi="Times New Roman" w:cs="Times New Roman"/>
                <w:sz w:val="20"/>
                <w:szCs w:val="20"/>
              </w:rPr>
              <w:t>Procjenjuje se u skladu s odredbama Uredbe (EU) br. 2018/1046</w:t>
            </w:r>
          </w:p>
        </w:tc>
        <w:tc>
          <w:tcPr>
            <w:tcW w:w="1235" w:type="pct"/>
            <w:tcBorders>
              <w:top w:val="single" w:sz="4" w:space="0" w:color="auto"/>
              <w:left w:val="single" w:sz="4" w:space="0" w:color="auto"/>
              <w:bottom w:val="single" w:sz="4" w:space="0" w:color="auto"/>
              <w:right w:val="single" w:sz="4" w:space="0" w:color="auto"/>
            </w:tcBorders>
          </w:tcPr>
          <w:p w14:paraId="601FFEE0" w14:textId="77777777" w:rsidR="00F903A3" w:rsidRPr="00DC1AD5" w:rsidRDefault="00F903A3" w:rsidP="00E8359B">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100 % korekcija troška na koji se odnosi</w:t>
            </w:r>
          </w:p>
          <w:p w14:paraId="4681AE11" w14:textId="77777777" w:rsidR="00F903A3" w:rsidRPr="00DC1AD5" w:rsidRDefault="00F903A3" w:rsidP="00E8359B">
            <w:pPr>
              <w:spacing w:before="0" w:after="0"/>
              <w:jc w:val="both"/>
              <w:rPr>
                <w:rFonts w:ascii="Times New Roman" w:eastAsia="Calibri" w:hAnsi="Times New Roman" w:cs="Times New Roman"/>
                <w:bCs/>
                <w:sz w:val="20"/>
                <w:szCs w:val="20"/>
              </w:rPr>
            </w:pPr>
          </w:p>
          <w:p w14:paraId="77FFA215"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Mogućnost smanjenja na 25% nakon procjene značaja i utjecaja nepravilnosti</w:t>
            </w:r>
          </w:p>
        </w:tc>
      </w:tr>
      <w:tr w:rsidR="00F903A3" w:rsidRPr="00DC1AD5" w14:paraId="338E23C6" w14:textId="77777777" w:rsidTr="00E8359B">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22F8813C" w14:textId="77777777" w:rsidR="00F903A3" w:rsidRPr="00DC1AD5" w:rsidRDefault="00F903A3" w:rsidP="00E8359B">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3282A7F9"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Planirani cilj projekta nije ostvaren</w:t>
            </w:r>
          </w:p>
          <w:p w14:paraId="5972D8BE" w14:textId="77777777" w:rsidR="00F903A3" w:rsidRPr="00DC1AD5" w:rsidRDefault="00F903A3" w:rsidP="00E8359B">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5F1D056"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48D22884" w14:textId="77777777" w:rsidR="00F903A3" w:rsidRPr="00DC1AD5" w:rsidRDefault="00F903A3" w:rsidP="00E8359B">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softverska rješenja isporučena, sustav nije testiran kao operativan.</w:t>
            </w:r>
          </w:p>
          <w:p w14:paraId="41692F69" w14:textId="77777777" w:rsidR="00F903A3" w:rsidRPr="00DC1AD5" w:rsidRDefault="00F903A3" w:rsidP="00E8359B">
            <w:pPr>
              <w:spacing w:before="0" w:after="0"/>
              <w:jc w:val="both"/>
              <w:rPr>
                <w:rFonts w:ascii="Times New Roman" w:eastAsia="Calibri" w:hAnsi="Times New Roman" w:cs="Times New Roman"/>
                <w:sz w:val="20"/>
                <w:szCs w:val="20"/>
              </w:rPr>
            </w:pPr>
          </w:p>
          <w:p w14:paraId="7B4CB8B7" w14:textId="77777777" w:rsidR="00F903A3" w:rsidRPr="00DC1AD5" w:rsidRDefault="00F903A3" w:rsidP="00E8359B">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4957420F" w14:textId="77777777" w:rsidR="00F903A3" w:rsidRPr="00DC1AD5" w:rsidRDefault="00F903A3" w:rsidP="00E8359B">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t xml:space="preserve">100% korekcija prihvatljivih troškova ugovora </w:t>
            </w:r>
          </w:p>
        </w:tc>
      </w:tr>
      <w:tr w:rsidR="00F903A3" w:rsidRPr="00DC1AD5" w14:paraId="73A50B13" w14:textId="77777777" w:rsidTr="00E8359B">
        <w:tc>
          <w:tcPr>
            <w:tcW w:w="496" w:type="pct"/>
            <w:tcBorders>
              <w:top w:val="single" w:sz="4" w:space="0" w:color="auto"/>
              <w:left w:val="single" w:sz="4" w:space="0" w:color="auto"/>
              <w:bottom w:val="single" w:sz="4" w:space="0" w:color="auto"/>
              <w:right w:val="single" w:sz="4" w:space="0" w:color="auto"/>
            </w:tcBorders>
            <w:vAlign w:val="center"/>
          </w:tcPr>
          <w:p w14:paraId="6EFF331A" w14:textId="77777777" w:rsidR="00F903A3" w:rsidRPr="00DC1AD5" w:rsidRDefault="00F903A3" w:rsidP="00E8359B">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4F5853EC"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Planirani cilj projekta je djelomično ostvaren, a projekt je funkcionalan</w:t>
            </w:r>
          </w:p>
        </w:tc>
        <w:tc>
          <w:tcPr>
            <w:tcW w:w="2370" w:type="pct"/>
            <w:tcBorders>
              <w:top w:val="single" w:sz="4" w:space="0" w:color="auto"/>
              <w:left w:val="single" w:sz="4" w:space="0" w:color="auto"/>
              <w:bottom w:val="single" w:sz="4" w:space="0" w:color="auto"/>
              <w:right w:val="single" w:sz="4" w:space="0" w:color="auto"/>
            </w:tcBorders>
          </w:tcPr>
          <w:p w14:paraId="0A9858BC"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1190C92A" w14:textId="77777777" w:rsidR="00F903A3" w:rsidRPr="00DC1AD5" w:rsidRDefault="00F903A3" w:rsidP="00E8359B">
            <w:pPr>
              <w:spacing w:before="0" w:after="0"/>
              <w:jc w:val="both"/>
              <w:rPr>
                <w:rFonts w:ascii="Times New Roman" w:eastAsia="Calibri" w:hAnsi="Times New Roman" w:cs="Times New Roman"/>
                <w:sz w:val="20"/>
                <w:szCs w:val="20"/>
              </w:rPr>
            </w:pPr>
          </w:p>
          <w:p w14:paraId="7A8211D1"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6AF27CA7"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p>
        </w:tc>
      </w:tr>
      <w:tr w:rsidR="00F903A3" w:rsidRPr="00DC1AD5" w14:paraId="6F74CE70" w14:textId="77777777" w:rsidTr="00E8359B">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D5D7C3D" w14:textId="17836FF1" w:rsidR="00F903A3" w:rsidRPr="00DC1AD5" w:rsidRDefault="00F903A3" w:rsidP="00E8359B">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5</w:t>
            </w:r>
            <w:r w:rsidRPr="00DC1AD5">
              <w:rPr>
                <w:rFonts w:ascii="Times New Roman" w:eastAsia="Calibri" w:hAnsi="Times New Roman" w:cs="Times New Roman"/>
                <w:sz w:val="20"/>
                <w:szCs w:val="20"/>
              </w:rPr>
              <w:t>.</w:t>
            </w:r>
          </w:p>
        </w:tc>
        <w:tc>
          <w:tcPr>
            <w:tcW w:w="899" w:type="pct"/>
            <w:vMerge w:val="restart"/>
            <w:tcBorders>
              <w:top w:val="single" w:sz="4" w:space="0" w:color="auto"/>
              <w:left w:val="single" w:sz="4" w:space="0" w:color="auto"/>
              <w:bottom w:val="single" w:sz="4" w:space="0" w:color="auto"/>
              <w:right w:val="single" w:sz="4" w:space="0" w:color="auto"/>
            </w:tcBorders>
            <w:hideMark/>
          </w:tcPr>
          <w:p w14:paraId="06742FD8"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primjenjuju se zahtjevi trajnosti - projekt koji uključuje ulaganje u infrastrukturu ili proizvodno ulaganje je doživjela značajne modifikacije, kao što su:</w:t>
            </w:r>
          </w:p>
          <w:p w14:paraId="325C125D"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programskog područja, </w:t>
            </w:r>
          </w:p>
          <w:p w14:paraId="113949A9"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5DCBA3FF"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685F520A"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Primjeri:</w:t>
            </w:r>
          </w:p>
          <w:p w14:paraId="2BDB32C2" w14:textId="77777777" w:rsidR="00F903A3" w:rsidRPr="00DC1AD5" w:rsidRDefault="00F903A3" w:rsidP="00E8359B">
            <w:pPr>
              <w:spacing w:before="0" w:after="0"/>
              <w:jc w:val="both"/>
              <w:rPr>
                <w:rFonts w:ascii="Times New Roman" w:eastAsia="Calibri" w:hAnsi="Times New Roman" w:cs="Times New Roman"/>
                <w:sz w:val="20"/>
                <w:szCs w:val="20"/>
              </w:rPr>
            </w:pPr>
          </w:p>
          <w:p w14:paraId="13371040"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42771D93"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projekta prihod udvostručio, proizvođač automobila se zbog financijskih poteškoća zadužio kod banke, založivši kupljeno postrojenje i opremu. Kredit rabi za pokrivanje operativnih troškova. Iako je cilj projekta ostvaren, prihod je udvostručen – uvjeti potpore su izmijenjeni.</w:t>
            </w:r>
          </w:p>
          <w:p w14:paraId="6EB65E53" w14:textId="77777777" w:rsidR="00F903A3" w:rsidRPr="00DC1AD5" w:rsidRDefault="00F903A3" w:rsidP="00E8359B">
            <w:pPr>
              <w:spacing w:before="0" w:after="0"/>
              <w:jc w:val="both"/>
              <w:rPr>
                <w:rFonts w:ascii="Times New Roman" w:eastAsia="Calibri" w:hAnsi="Times New Roman" w:cs="Times New Roman"/>
                <w:sz w:val="20"/>
                <w:szCs w:val="20"/>
              </w:rPr>
            </w:pPr>
          </w:p>
          <w:p w14:paraId="654D92C2" w14:textId="77777777" w:rsidR="00F903A3" w:rsidRPr="00DC1AD5" w:rsidRDefault="00F903A3" w:rsidP="00E8359B">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6C03F903" w14:textId="77777777" w:rsidR="00F903A3" w:rsidRPr="00DC1AD5" w:rsidRDefault="00F903A3" w:rsidP="00E8359B">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Povrat razmjerno u skladu s Općim uvjetima ugovora</w:t>
            </w:r>
            <w:r w:rsidRPr="00DC1AD5">
              <w:rPr>
                <w:rFonts w:ascii="Times New Roman" w:eastAsia="Calibri" w:hAnsi="Times New Roman" w:cs="Times New Roman"/>
                <w:sz w:val="20"/>
                <w:szCs w:val="20"/>
              </w:rPr>
              <w:t xml:space="preserve"> </w:t>
            </w:r>
          </w:p>
        </w:tc>
      </w:tr>
      <w:tr w:rsidR="00F903A3" w:rsidRPr="00DC1AD5" w14:paraId="422C548C" w14:textId="77777777" w:rsidTr="00E8359B">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F20A3AF" w14:textId="77777777" w:rsidR="00F903A3" w:rsidRPr="00DC1AD5" w:rsidRDefault="00F903A3" w:rsidP="00E8359B">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5A4C" w14:textId="77777777" w:rsidR="00F903A3" w:rsidRPr="00DC1AD5" w:rsidRDefault="00F903A3" w:rsidP="00E8359B">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3D78FAD7"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653BCCCA" w14:textId="77777777" w:rsidR="00F903A3" w:rsidRPr="00DC1AD5" w:rsidRDefault="00F903A3" w:rsidP="00E8359B">
            <w:pPr>
              <w:spacing w:before="0" w:after="0"/>
              <w:rPr>
                <w:rFonts w:ascii="Times New Roman" w:eastAsia="Calibri" w:hAnsi="Times New Roman" w:cs="Times New Roman"/>
                <w:sz w:val="20"/>
                <w:szCs w:val="20"/>
              </w:rPr>
            </w:pPr>
          </w:p>
        </w:tc>
      </w:tr>
      <w:tr w:rsidR="00F903A3" w:rsidRPr="00DC1AD5" w14:paraId="4609F02A" w14:textId="77777777" w:rsidTr="00E8359B">
        <w:tc>
          <w:tcPr>
            <w:tcW w:w="496" w:type="pct"/>
            <w:vMerge/>
            <w:tcBorders>
              <w:top w:val="single" w:sz="4" w:space="0" w:color="auto"/>
              <w:left w:val="single" w:sz="4" w:space="0" w:color="auto"/>
              <w:bottom w:val="single" w:sz="4" w:space="0" w:color="auto"/>
              <w:right w:val="single" w:sz="4" w:space="0" w:color="auto"/>
            </w:tcBorders>
            <w:vAlign w:val="center"/>
            <w:hideMark/>
          </w:tcPr>
          <w:p w14:paraId="39B45FAB" w14:textId="77777777" w:rsidR="00F903A3" w:rsidRPr="00DC1AD5" w:rsidRDefault="00F903A3" w:rsidP="00E8359B">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F0AC" w14:textId="77777777" w:rsidR="00F903A3" w:rsidRPr="00DC1AD5" w:rsidRDefault="00F903A3" w:rsidP="00E8359B">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060BD041"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Uslijed prestanka poslovanja, odnosno likvidacije iz razloga koji nisu posljedica socio-ekonomskih, ili vanjski faktora ili više sile.</w:t>
            </w:r>
          </w:p>
          <w:p w14:paraId="0E40F1F5" w14:textId="77777777" w:rsidR="00F903A3" w:rsidRPr="00DC1AD5" w:rsidRDefault="00F903A3" w:rsidP="00E8359B">
            <w:pPr>
              <w:spacing w:before="0" w:after="0"/>
              <w:jc w:val="both"/>
              <w:rPr>
                <w:rFonts w:ascii="Times New Roman" w:eastAsia="Calibri" w:hAnsi="Times New Roman" w:cs="Times New Roman"/>
                <w:sz w:val="20"/>
                <w:szCs w:val="20"/>
              </w:rPr>
            </w:pPr>
          </w:p>
          <w:p w14:paraId="6C8EFB26"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4445D505" w14:textId="77777777" w:rsidR="00F903A3" w:rsidRPr="00DC1AD5" w:rsidRDefault="00F903A3" w:rsidP="00E8359B">
            <w:pPr>
              <w:spacing w:before="0" w:after="0"/>
              <w:rPr>
                <w:rFonts w:ascii="Times New Roman" w:eastAsia="Calibri" w:hAnsi="Times New Roman" w:cs="Times New Roman"/>
                <w:sz w:val="20"/>
                <w:szCs w:val="20"/>
              </w:rPr>
            </w:pPr>
          </w:p>
        </w:tc>
      </w:tr>
      <w:tr w:rsidR="00F903A3" w:rsidRPr="00DC1AD5" w14:paraId="5C890407" w14:textId="77777777" w:rsidTr="00E8359B">
        <w:tc>
          <w:tcPr>
            <w:tcW w:w="496" w:type="pct"/>
            <w:vMerge/>
            <w:tcBorders>
              <w:top w:val="single" w:sz="4" w:space="0" w:color="auto"/>
              <w:left w:val="single" w:sz="4" w:space="0" w:color="auto"/>
              <w:bottom w:val="single" w:sz="4" w:space="0" w:color="auto"/>
              <w:right w:val="single" w:sz="4" w:space="0" w:color="auto"/>
            </w:tcBorders>
            <w:vAlign w:val="center"/>
            <w:hideMark/>
          </w:tcPr>
          <w:p w14:paraId="064F62D0" w14:textId="77777777" w:rsidR="00F903A3" w:rsidRPr="00DC1AD5" w:rsidRDefault="00F903A3" w:rsidP="00E8359B">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E7A17" w14:textId="77777777" w:rsidR="00F903A3" w:rsidRPr="00DC1AD5" w:rsidRDefault="00F903A3" w:rsidP="00E8359B">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2AEE847F"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1B5DC232"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76EFCBA2"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korekcija -  odbijanje neprihvatljivog troška</w:t>
            </w:r>
          </w:p>
          <w:p w14:paraId="6863ED07"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43663904" w14:textId="77777777" w:rsidTr="00E8359B">
        <w:tc>
          <w:tcPr>
            <w:tcW w:w="496" w:type="pct"/>
            <w:tcBorders>
              <w:top w:val="single" w:sz="4" w:space="0" w:color="auto"/>
              <w:left w:val="single" w:sz="4" w:space="0" w:color="auto"/>
              <w:bottom w:val="single" w:sz="4" w:space="0" w:color="auto"/>
              <w:right w:val="single" w:sz="4" w:space="0" w:color="auto"/>
            </w:tcBorders>
            <w:vAlign w:val="center"/>
          </w:tcPr>
          <w:p w14:paraId="0F6C5C42" w14:textId="77777777" w:rsidR="00F903A3" w:rsidRPr="00DC1AD5" w:rsidRDefault="00F903A3" w:rsidP="00E8359B">
            <w:pPr>
              <w:spacing w:before="0" w:after="0"/>
              <w:ind w:left="720"/>
              <w:jc w:val="both"/>
              <w:rPr>
                <w:rFonts w:ascii="Times New Roman" w:eastAsia="Calibri" w:hAnsi="Times New Roman" w:cs="Times New Roman"/>
                <w:sz w:val="20"/>
                <w:szCs w:val="20"/>
              </w:rPr>
            </w:pPr>
          </w:p>
          <w:p w14:paraId="4B1C100A" w14:textId="286A1F9C" w:rsidR="00F903A3" w:rsidRPr="00DC1AD5" w:rsidRDefault="00F903A3" w:rsidP="00E8359B">
            <w:pPr>
              <w:jc w:val="center"/>
              <w:rPr>
                <w:rFonts w:ascii="Times New Roman" w:eastAsia="Calibri" w:hAnsi="Times New Roman" w:cs="Times New Roman"/>
                <w:sz w:val="20"/>
                <w:szCs w:val="20"/>
              </w:rPr>
            </w:pPr>
            <w:r>
              <w:rPr>
                <w:rFonts w:ascii="Times New Roman" w:eastAsia="Calibri" w:hAnsi="Times New Roman" w:cs="Times New Roman"/>
                <w:sz w:val="20"/>
                <w:szCs w:val="20"/>
              </w:rPr>
              <w:t>6</w:t>
            </w:r>
            <w:r w:rsidRPr="00DC1AD5">
              <w:rPr>
                <w:rFonts w:ascii="Times New Roman" w:eastAsia="Calibri" w:hAnsi="Times New Roman" w:cs="Times New Roman"/>
                <w:sz w:val="20"/>
                <w:szCs w:val="20"/>
              </w:rPr>
              <w:t>.</w:t>
            </w:r>
          </w:p>
        </w:tc>
        <w:tc>
          <w:tcPr>
            <w:tcW w:w="899" w:type="pct"/>
            <w:tcBorders>
              <w:top w:val="single" w:sz="4" w:space="0" w:color="auto"/>
              <w:left w:val="single" w:sz="4" w:space="0" w:color="auto"/>
              <w:bottom w:val="single" w:sz="4" w:space="0" w:color="auto"/>
              <w:right w:val="single" w:sz="4" w:space="0" w:color="auto"/>
            </w:tcBorders>
            <w:hideMark/>
          </w:tcPr>
          <w:p w14:paraId="0EA03517"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33216496" w14:textId="77777777" w:rsidR="00F903A3" w:rsidRPr="00DC1AD5" w:rsidRDefault="00F903A3" w:rsidP="00E8359B">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231C8EEF" w14:textId="77777777" w:rsidR="00F903A3" w:rsidRPr="00DC1AD5" w:rsidRDefault="00F903A3" w:rsidP="00E8359B">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19A42265" w14:textId="77777777" w:rsidR="00F903A3" w:rsidRPr="00DC1AD5" w:rsidRDefault="00F903A3" w:rsidP="00E8359B">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2.</w:t>
            </w:r>
            <w:r w:rsidRPr="00DC1AD5">
              <w:rPr>
                <w:rFonts w:ascii="Times New Roman" w:eastAsia="Calibri" w:hAnsi="Times New Roman" w:cs="Times New Roman"/>
                <w:sz w:val="20"/>
                <w:szCs w:val="20"/>
                <w:lang w:eastAsia="ar-SA"/>
              </w:rPr>
              <w:tab/>
              <w:t xml:space="preserve"> Djelomično korištenje dodatnih elemenata vidljivosti (pored postojećeg obveznog Amblema </w:t>
            </w:r>
            <w:r w:rsidRPr="00DC1AD5">
              <w:rPr>
                <w:rFonts w:ascii="Times New Roman" w:eastAsia="Calibri" w:hAnsi="Times New Roman" w:cs="Times New Roman"/>
                <w:sz w:val="20"/>
                <w:szCs w:val="20"/>
                <w:lang w:eastAsia="ar-SA"/>
              </w:rPr>
              <w:lastRenderedPageBreak/>
              <w:t>(zastavice) Unije i teksta „Europska unija“) – 25% troška izrade materijala ili pripreme i provedbe komunikacijskih aktivnosti</w:t>
            </w:r>
          </w:p>
          <w:p w14:paraId="48C83FAD" w14:textId="77777777" w:rsidR="00F903A3" w:rsidRPr="00DC1AD5" w:rsidRDefault="00F903A3" w:rsidP="00E8359B">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projekta. Nedostaje zastava EU i/ili upućivanje na specifični fond i/ili neki drugi obvezni zahtjev (2% proračuna za promidžbu projekta)</w:t>
            </w:r>
          </w:p>
          <w:p w14:paraId="453FB886" w14:textId="77777777" w:rsidR="00F903A3" w:rsidRPr="00DC1AD5" w:rsidRDefault="00F903A3" w:rsidP="00E8359B">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3896BD01" w14:textId="77777777" w:rsidR="00F903A3" w:rsidRPr="00DC1AD5" w:rsidRDefault="00F903A3" w:rsidP="00E8359B">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ako je plaćeno oglašavanje u medijima, financijska korekcija od 25% promidžbenog budžeta projekta primjenjuje se ako nije istaknuta EU zastava/ oznaka specifičnog fonda; financijska korekcija se može umanjiti ako se nisu poštivali obvezni uvjeti informiranja i vidljivosti, ali postoji mogućnost prepoznavanja poveznice sa EU fondovima</w:t>
            </w:r>
          </w:p>
          <w:p w14:paraId="09DD9E6B" w14:textId="77777777" w:rsidR="00F903A3" w:rsidRPr="00DC1AD5" w:rsidRDefault="00F903A3" w:rsidP="00E8359B">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16131430" w14:textId="77777777" w:rsidR="00F903A3" w:rsidRPr="00DC1AD5" w:rsidRDefault="00F903A3" w:rsidP="00E8359B">
            <w:pPr>
              <w:spacing w:before="0" w:after="0"/>
              <w:ind w:left="360"/>
              <w:jc w:val="both"/>
              <w:rPr>
                <w:rFonts w:ascii="Times New Roman" w:eastAsia="Calibri" w:hAnsi="Times New Roman" w:cs="Times New Roman"/>
                <w:sz w:val="20"/>
                <w:szCs w:val="20"/>
              </w:rPr>
            </w:pPr>
          </w:p>
          <w:p w14:paraId="74FA3A72"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2%-tna korekcija promidžbenog proračuna projekta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3EA10C6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Kako je navedeno u koloni 3. </w:t>
            </w:r>
          </w:p>
        </w:tc>
      </w:tr>
      <w:tr w:rsidR="00F903A3" w:rsidRPr="00DC1AD5" w14:paraId="6627FC47" w14:textId="77777777" w:rsidTr="00E8359B">
        <w:tc>
          <w:tcPr>
            <w:tcW w:w="496" w:type="pct"/>
            <w:tcBorders>
              <w:top w:val="single" w:sz="4" w:space="0" w:color="auto"/>
              <w:left w:val="single" w:sz="4" w:space="0" w:color="auto"/>
              <w:bottom w:val="single" w:sz="4" w:space="0" w:color="auto"/>
              <w:right w:val="single" w:sz="4" w:space="0" w:color="auto"/>
            </w:tcBorders>
            <w:vAlign w:val="center"/>
            <w:hideMark/>
          </w:tcPr>
          <w:p w14:paraId="43A6279E" w14:textId="0A4B59D9" w:rsidR="00F903A3" w:rsidRPr="00DC1AD5" w:rsidRDefault="00F903A3" w:rsidP="00E8359B">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Pr="00DC1AD5">
              <w:rPr>
                <w:rFonts w:ascii="Times New Roman" w:eastAsia="Calibri" w:hAnsi="Times New Roman" w:cs="Times New Roman"/>
                <w:sz w:val="20"/>
                <w:szCs w:val="20"/>
              </w:rPr>
              <w:t>.</w:t>
            </w:r>
          </w:p>
        </w:tc>
        <w:tc>
          <w:tcPr>
            <w:tcW w:w="899" w:type="pct"/>
            <w:tcBorders>
              <w:top w:val="single" w:sz="4" w:space="0" w:color="auto"/>
              <w:left w:val="single" w:sz="4" w:space="0" w:color="auto"/>
              <w:bottom w:val="single" w:sz="4" w:space="0" w:color="auto"/>
              <w:right w:val="single" w:sz="4" w:space="0" w:color="auto"/>
            </w:tcBorders>
            <w:hideMark/>
          </w:tcPr>
          <w:p w14:paraId="584AB815"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4584D5BF" w14:textId="77777777" w:rsidR="00F903A3" w:rsidRPr="00DC1AD5" w:rsidRDefault="00F903A3" w:rsidP="00E8359B">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financirao je i iz drugih izvora. Iznos koji je dvostruko financiran se isključuje iz prihvatljivih izdataka</w:t>
            </w:r>
          </w:p>
          <w:p w14:paraId="1408CB3E" w14:textId="77777777" w:rsidR="00F903A3" w:rsidRPr="00DC1AD5" w:rsidRDefault="00F903A3" w:rsidP="00E8359B">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3069CE9C"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w:t>
            </w:r>
            <w:r>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izračunata korekcija</w:t>
            </w:r>
          </w:p>
        </w:tc>
      </w:tr>
      <w:tr w:rsidR="00F903A3" w:rsidRPr="00DC1AD5" w14:paraId="68AADA1C" w14:textId="77777777" w:rsidTr="00E8359B">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2706262E" w14:textId="07C299D3" w:rsidR="00F903A3" w:rsidRPr="00DC1AD5" w:rsidRDefault="00F903A3" w:rsidP="00E8359B">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8</w:t>
            </w:r>
            <w:r w:rsidRPr="00DC1AD5">
              <w:rPr>
                <w:rFonts w:ascii="Times New Roman" w:eastAsia="Calibri" w:hAnsi="Times New Roman" w:cs="Times New Roman"/>
                <w:sz w:val="20"/>
                <w:szCs w:val="20"/>
              </w:rPr>
              <w:t>.</w:t>
            </w:r>
          </w:p>
        </w:tc>
        <w:tc>
          <w:tcPr>
            <w:tcW w:w="899" w:type="pct"/>
            <w:vMerge w:val="restart"/>
            <w:tcBorders>
              <w:top w:val="single" w:sz="4" w:space="0" w:color="auto"/>
              <w:left w:val="single" w:sz="4" w:space="0" w:color="auto"/>
              <w:bottom w:val="single" w:sz="4" w:space="0" w:color="auto"/>
              <w:right w:val="single" w:sz="4" w:space="0" w:color="auto"/>
            </w:tcBorders>
            <w:hideMark/>
          </w:tcPr>
          <w:p w14:paraId="31F38C40"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67584F69"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41EB5905"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7CC2E18A" w14:textId="77777777" w:rsidR="00F903A3" w:rsidRPr="00DC1AD5" w:rsidRDefault="00F903A3" w:rsidP="00E8359B">
            <w:pPr>
              <w:spacing w:before="0" w:after="0"/>
              <w:jc w:val="both"/>
              <w:rPr>
                <w:rFonts w:ascii="Times New Roman" w:eastAsia="Calibri" w:hAnsi="Times New Roman" w:cs="Times New Roman"/>
                <w:sz w:val="20"/>
                <w:szCs w:val="20"/>
              </w:rPr>
            </w:pPr>
          </w:p>
          <w:p w14:paraId="5B536B55"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projekta 500.000 kuna. Stopa za izračun neizravnih troškova je 10%, te je ukupan iznos neizravnih troškova 50.000 kuna. Financijska korekcija za neizravne troškove iznosi 10% od 10.000 </w:t>
            </w:r>
            <w:r w:rsidRPr="00DC1AD5">
              <w:rPr>
                <w:rFonts w:ascii="Times New Roman" w:eastAsia="Calibri" w:hAnsi="Times New Roman" w:cs="Times New Roman"/>
                <w:sz w:val="20"/>
                <w:szCs w:val="20"/>
              </w:rPr>
              <w:lastRenderedPageBreak/>
              <w:t>kuna = 1.000 kuna, dok je ukupan iznos financijske korekcije 1.000+10.000=11.000 kuna</w:t>
            </w:r>
          </w:p>
          <w:p w14:paraId="2A4993FE"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63BF3144"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Formula: proporcionalna korekcija (razlika koja nastaje nakon ponovnog izračuna)</w:t>
            </w:r>
          </w:p>
          <w:p w14:paraId="38D1EE2C"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39FEF04E" w14:textId="77777777" w:rsidTr="00E8359B">
        <w:tc>
          <w:tcPr>
            <w:tcW w:w="496" w:type="pct"/>
            <w:vMerge/>
            <w:tcBorders>
              <w:top w:val="single" w:sz="4" w:space="0" w:color="auto"/>
              <w:left w:val="single" w:sz="4" w:space="0" w:color="auto"/>
              <w:bottom w:val="single" w:sz="4" w:space="0" w:color="auto"/>
              <w:right w:val="single" w:sz="4" w:space="0" w:color="auto"/>
            </w:tcBorders>
            <w:vAlign w:val="center"/>
            <w:hideMark/>
          </w:tcPr>
          <w:p w14:paraId="7D7E52FD" w14:textId="77777777" w:rsidR="00F903A3" w:rsidRPr="00DC1AD5" w:rsidRDefault="00F903A3" w:rsidP="00E8359B">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A68C" w14:textId="77777777" w:rsidR="00F903A3" w:rsidRPr="00DC1AD5" w:rsidRDefault="00F903A3" w:rsidP="00E8359B">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01FC45C5"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460D4240" w14:textId="77777777" w:rsidR="00F903A3" w:rsidRPr="00DC1AD5" w:rsidRDefault="00F903A3" w:rsidP="00E8359B">
            <w:pPr>
              <w:spacing w:before="0" w:after="0"/>
              <w:jc w:val="both"/>
              <w:rPr>
                <w:rFonts w:ascii="Times New Roman" w:eastAsia="Calibri" w:hAnsi="Times New Roman" w:cs="Times New Roman"/>
                <w:sz w:val="20"/>
                <w:szCs w:val="20"/>
              </w:rPr>
            </w:pPr>
          </w:p>
          <w:p w14:paraId="05B36720"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4E87E0E2" w14:textId="77777777" w:rsidR="00F903A3" w:rsidRPr="00DC1AD5" w:rsidRDefault="00F903A3" w:rsidP="00E8359B">
            <w:pPr>
              <w:spacing w:before="0" w:after="0"/>
              <w:jc w:val="both"/>
              <w:rPr>
                <w:rFonts w:ascii="Times New Roman" w:eastAsia="Calibri" w:hAnsi="Times New Roman" w:cs="Times New Roman"/>
                <w:sz w:val="20"/>
                <w:szCs w:val="20"/>
              </w:rPr>
            </w:pPr>
          </w:p>
          <w:p w14:paraId="4DCB2906"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05F1ACBD" w14:textId="77777777" w:rsidR="00F903A3" w:rsidRPr="00DC1AD5" w:rsidRDefault="00F903A3" w:rsidP="00E8359B">
            <w:pPr>
              <w:spacing w:before="0" w:after="0"/>
              <w:jc w:val="both"/>
              <w:rPr>
                <w:rFonts w:ascii="Times New Roman" w:eastAsia="Calibri" w:hAnsi="Times New Roman" w:cs="Times New Roman"/>
                <w:sz w:val="20"/>
                <w:szCs w:val="20"/>
              </w:rPr>
            </w:pPr>
          </w:p>
          <w:p w14:paraId="237C952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7D736989"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4FA4A195" w14:textId="77777777" w:rsidR="00F903A3" w:rsidRPr="00DC1AD5" w:rsidRDefault="00F903A3" w:rsidP="00E8359B">
            <w:pPr>
              <w:spacing w:before="0" w:after="0"/>
              <w:jc w:val="both"/>
              <w:rPr>
                <w:rFonts w:ascii="Times New Roman" w:eastAsia="Calibri" w:hAnsi="Times New Roman" w:cs="Times New Roman"/>
                <w:sz w:val="20"/>
                <w:szCs w:val="20"/>
              </w:rPr>
            </w:pPr>
          </w:p>
          <w:p w14:paraId="79D7B1DC"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2CF31DE" w14:textId="77777777" w:rsidR="00F903A3" w:rsidRPr="00DC1AD5" w:rsidRDefault="00F903A3" w:rsidP="00E8359B">
            <w:pPr>
              <w:spacing w:before="0" w:after="0"/>
              <w:jc w:val="both"/>
              <w:rPr>
                <w:rFonts w:ascii="Times New Roman" w:eastAsia="Calibri" w:hAnsi="Times New Roman" w:cs="Times New Roman"/>
                <w:sz w:val="20"/>
                <w:szCs w:val="20"/>
              </w:rPr>
            </w:pPr>
          </w:p>
          <w:p w14:paraId="41B8EFAF"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6ECFE4D6" w14:textId="77777777" w:rsidR="00F903A3" w:rsidRPr="00DC1AD5" w:rsidRDefault="00F903A3" w:rsidP="00E8359B">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88AE4E5"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437C0879"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085DD749"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1318D062"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3D21582E" w14:textId="77777777" w:rsidTr="00E8359B">
        <w:tc>
          <w:tcPr>
            <w:tcW w:w="496" w:type="pct"/>
            <w:vMerge/>
            <w:tcBorders>
              <w:top w:val="single" w:sz="4" w:space="0" w:color="auto"/>
              <w:left w:val="single" w:sz="4" w:space="0" w:color="auto"/>
              <w:bottom w:val="single" w:sz="4" w:space="0" w:color="auto"/>
              <w:right w:val="single" w:sz="4" w:space="0" w:color="auto"/>
            </w:tcBorders>
            <w:vAlign w:val="center"/>
            <w:hideMark/>
          </w:tcPr>
          <w:p w14:paraId="0455BCBA" w14:textId="77777777" w:rsidR="00F903A3" w:rsidRPr="00DC1AD5" w:rsidRDefault="00F903A3" w:rsidP="00E8359B">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DD9F" w14:textId="77777777" w:rsidR="00F903A3" w:rsidRPr="00DC1AD5" w:rsidRDefault="00F903A3" w:rsidP="00E8359B">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584037C"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6486AD5F" w14:textId="77777777" w:rsidR="00F903A3" w:rsidRPr="00DC1AD5" w:rsidRDefault="00F903A3" w:rsidP="00E8359B">
            <w:pPr>
              <w:spacing w:before="0" w:after="0"/>
              <w:ind w:left="360"/>
              <w:contextualSpacing/>
              <w:jc w:val="both"/>
              <w:rPr>
                <w:rFonts w:ascii="Times New Roman" w:eastAsia="Calibri" w:hAnsi="Times New Roman" w:cs="Times New Roman"/>
                <w:sz w:val="20"/>
                <w:szCs w:val="20"/>
              </w:rPr>
            </w:pPr>
          </w:p>
          <w:p w14:paraId="1DB60322"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6AA2FF39"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0A261FAD"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7399EDE3"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73480696"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2D31A2B4"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p>
          <w:p w14:paraId="643B90C1"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5C2D333F"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izračunava kako slijedi: 2.000.000 – (80*200*100 + 10*100*100) = 300.000 HRK</w:t>
            </w:r>
          </w:p>
          <w:p w14:paraId="4D13F0BF"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1107A8B4"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6DDFC8A5" w14:textId="77777777" w:rsidR="00F903A3" w:rsidRPr="00DC1AD5" w:rsidRDefault="00F903A3" w:rsidP="00E8359B">
            <w:pPr>
              <w:autoSpaceDE w:val="0"/>
              <w:autoSpaceDN w:val="0"/>
              <w:adjustRightInd w:val="0"/>
              <w:spacing w:before="0" w:after="0"/>
              <w:jc w:val="both"/>
              <w:rPr>
                <w:rFonts w:ascii="Times New Roman" w:eastAsia="Calibri" w:hAnsi="Times New Roman" w:cs="Times New Roman"/>
                <w:sz w:val="20"/>
                <w:szCs w:val="20"/>
              </w:rPr>
            </w:pPr>
          </w:p>
        </w:tc>
      </w:tr>
      <w:tr w:rsidR="00F903A3" w:rsidRPr="00DC1AD5" w14:paraId="58C9B216" w14:textId="77777777" w:rsidTr="00E8359B">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40A877" w14:textId="4F93EBC6" w:rsidR="00F903A3" w:rsidRPr="00DC1AD5" w:rsidRDefault="00F903A3" w:rsidP="00E8359B">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9</w:t>
            </w:r>
            <w:r w:rsidRPr="00DC1AD5">
              <w:rPr>
                <w:rFonts w:ascii="Times New Roman" w:eastAsia="Calibri" w:hAnsi="Times New Roman" w:cs="Times New Roman"/>
                <w:sz w:val="20"/>
                <w:szCs w:val="20"/>
              </w:rPr>
              <w:t>.</w:t>
            </w:r>
          </w:p>
        </w:tc>
        <w:tc>
          <w:tcPr>
            <w:tcW w:w="899" w:type="pct"/>
            <w:vMerge w:val="restart"/>
            <w:tcBorders>
              <w:top w:val="single" w:sz="4" w:space="0" w:color="auto"/>
              <w:left w:val="single" w:sz="4" w:space="0" w:color="auto"/>
              <w:bottom w:val="single" w:sz="4" w:space="0" w:color="auto"/>
              <w:right w:val="single" w:sz="4" w:space="0" w:color="auto"/>
            </w:tcBorders>
          </w:tcPr>
          <w:p w14:paraId="228BA936"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62E73722" w14:textId="77777777" w:rsidR="00F903A3" w:rsidRPr="00DC1AD5" w:rsidRDefault="00F903A3" w:rsidP="00E8359B">
            <w:pPr>
              <w:spacing w:before="0" w:after="0"/>
              <w:jc w:val="both"/>
              <w:rPr>
                <w:rFonts w:ascii="Times New Roman" w:eastAsia="Calibri" w:hAnsi="Times New Roman" w:cs="Times New Roman"/>
                <w:sz w:val="20"/>
                <w:szCs w:val="20"/>
              </w:rPr>
            </w:pPr>
          </w:p>
          <w:p w14:paraId="5B3B0E3C" w14:textId="77777777" w:rsidR="00F903A3" w:rsidRPr="00DC1AD5" w:rsidRDefault="00F903A3" w:rsidP="00E8359B">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039DE972"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Usklađenost s horizontalnim načelima, “neutralni utjecaj” ili drugi zahtjevi specifičnog poziva su vrednovani tijekom odabira projekta (postupka dodjele bespovratnih sredstava). Neusklađenost s horizontalnim načelima dovodi do mogućnosti isključivanja projektnog prijedloga iz postupka dodjele bespovratnih sredstava. Također, nadležno posredničko tijelo tijekom provedbe projekta provjerava poštuju li se navedena načela.</w:t>
            </w:r>
          </w:p>
          <w:p w14:paraId="5C115F21" w14:textId="77777777" w:rsidR="00F903A3" w:rsidRPr="00DC1AD5" w:rsidRDefault="00F903A3" w:rsidP="00E8359B">
            <w:pPr>
              <w:spacing w:before="0" w:after="0"/>
              <w:jc w:val="both"/>
              <w:rPr>
                <w:rFonts w:ascii="Times New Roman" w:eastAsia="Calibri" w:hAnsi="Times New Roman" w:cs="Times New Roman"/>
                <w:sz w:val="20"/>
                <w:szCs w:val="20"/>
              </w:rPr>
            </w:pPr>
          </w:p>
          <w:p w14:paraId="217B4EF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1291AC6F" w14:textId="77777777" w:rsidR="00F903A3" w:rsidRPr="00DC1AD5" w:rsidRDefault="00F903A3" w:rsidP="00E8359B">
            <w:pPr>
              <w:spacing w:before="0" w:after="0"/>
              <w:jc w:val="both"/>
              <w:rPr>
                <w:rFonts w:ascii="Times New Roman" w:eastAsia="Calibri" w:hAnsi="Times New Roman" w:cs="Times New Roman"/>
                <w:sz w:val="20"/>
                <w:szCs w:val="20"/>
              </w:rPr>
            </w:pPr>
          </w:p>
          <w:p w14:paraId="7990C91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42800625" w14:textId="77777777" w:rsidR="00F903A3" w:rsidRPr="00DC1AD5" w:rsidRDefault="00F903A3" w:rsidP="00E8359B">
            <w:pPr>
              <w:spacing w:before="0" w:after="0"/>
              <w:jc w:val="both"/>
              <w:rPr>
                <w:rFonts w:ascii="Times New Roman" w:eastAsia="Calibri" w:hAnsi="Times New Roman" w:cs="Times New Roman"/>
                <w:sz w:val="20"/>
                <w:szCs w:val="20"/>
              </w:rPr>
            </w:pPr>
          </w:p>
          <w:p w14:paraId="4478A4AA"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351E4D3" w14:textId="77777777" w:rsidR="00F903A3" w:rsidRPr="00DC1AD5" w:rsidRDefault="00F903A3" w:rsidP="00E8359B">
            <w:pPr>
              <w:spacing w:before="0" w:after="0"/>
              <w:jc w:val="both"/>
              <w:rPr>
                <w:rFonts w:ascii="Times New Roman" w:eastAsia="Calibri" w:hAnsi="Times New Roman" w:cs="Times New Roman"/>
                <w:sz w:val="20"/>
                <w:szCs w:val="20"/>
              </w:rPr>
            </w:pPr>
          </w:p>
          <w:p w14:paraId="57C44F0A"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21190B0D"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korekcija (ukupni prihvatljivi troškovi projekta)</w:t>
            </w:r>
          </w:p>
        </w:tc>
      </w:tr>
      <w:tr w:rsidR="00F903A3" w:rsidRPr="00DC1AD5" w14:paraId="1BF25505" w14:textId="77777777" w:rsidTr="00E8359B">
        <w:tc>
          <w:tcPr>
            <w:tcW w:w="496" w:type="pct"/>
            <w:vMerge/>
            <w:tcBorders>
              <w:top w:val="single" w:sz="4" w:space="0" w:color="auto"/>
              <w:left w:val="single" w:sz="4" w:space="0" w:color="auto"/>
              <w:bottom w:val="single" w:sz="4" w:space="0" w:color="auto"/>
              <w:right w:val="single" w:sz="4" w:space="0" w:color="auto"/>
            </w:tcBorders>
            <w:vAlign w:val="center"/>
            <w:hideMark/>
          </w:tcPr>
          <w:p w14:paraId="4CC1D0F4" w14:textId="77777777" w:rsidR="00F903A3" w:rsidRPr="00DC1AD5" w:rsidRDefault="00F903A3" w:rsidP="00E8359B">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0E1C" w14:textId="77777777" w:rsidR="00F903A3" w:rsidRPr="00DC1AD5" w:rsidRDefault="00F903A3" w:rsidP="00E8359B">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5F7C3078"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Doprinos horizontalnim načelima (“jednake mogućnosti i antidiskriminacija” ili “održivi razvoj”) je vrednovan tijekom postupka odabira projekta (dodjele bespovratnih sredstava), projektni prijedlog je dobio dodatne bodove, a provjera nadležnog tijela pokazuje da dodatni, posebni roba/radovi/usluge nisu obavljeni/isporučeni, dok su osnovne osigurane.</w:t>
            </w:r>
          </w:p>
          <w:p w14:paraId="3A5C65CD" w14:textId="77777777" w:rsidR="00F903A3" w:rsidRPr="00DC1AD5" w:rsidRDefault="00F903A3" w:rsidP="00E8359B">
            <w:pPr>
              <w:spacing w:before="0" w:after="0"/>
              <w:jc w:val="both"/>
              <w:rPr>
                <w:rFonts w:ascii="Times New Roman" w:eastAsia="Calibri" w:hAnsi="Times New Roman" w:cs="Times New Roman"/>
                <w:sz w:val="20"/>
                <w:szCs w:val="20"/>
              </w:rPr>
            </w:pPr>
          </w:p>
          <w:p w14:paraId="05BA4D22"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572DB4C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0F7DA65E"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626416B9" w14:textId="77777777" w:rsidR="00F903A3" w:rsidRPr="00DC1AD5" w:rsidRDefault="00F903A3" w:rsidP="00E8359B">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34C8A85A" w14:textId="77777777" w:rsidR="00F903A3" w:rsidRPr="00DC1AD5" w:rsidRDefault="00F903A3" w:rsidP="00E8359B">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0EF42D0" w14:textId="77777777" w:rsidR="00F903A3" w:rsidRPr="00DC1AD5" w:rsidRDefault="00F903A3" w:rsidP="00E8359B">
            <w:pPr>
              <w:tabs>
                <w:tab w:val="left" w:pos="2302"/>
              </w:tabs>
              <w:suppressAutoHyphens/>
              <w:snapToGrid w:val="0"/>
              <w:spacing w:before="0" w:after="0"/>
              <w:jc w:val="both"/>
              <w:rPr>
                <w:rFonts w:ascii="Times New Roman" w:eastAsia="Calibri" w:hAnsi="Times New Roman" w:cs="Times New Roman"/>
                <w:sz w:val="20"/>
                <w:szCs w:val="20"/>
              </w:rPr>
            </w:pPr>
          </w:p>
          <w:p w14:paraId="45E2EF4B" w14:textId="77777777" w:rsidR="00F903A3" w:rsidRPr="00DC1AD5" w:rsidRDefault="00F903A3" w:rsidP="00E8359B">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2E02DFE5"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korekcija (ukupni prihvatljivi troškovi projekta </w:t>
            </w:r>
          </w:p>
          <w:p w14:paraId="3F543141"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neprihvatljivost specifičnog troška, ako je primjenjivo </w:t>
            </w:r>
          </w:p>
        </w:tc>
      </w:tr>
      <w:tr w:rsidR="00F903A3" w:rsidRPr="00DC1AD5" w14:paraId="3DD44A93" w14:textId="77777777" w:rsidTr="00E8359B">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AB46274" w14:textId="77777777" w:rsidR="00F903A3" w:rsidRPr="00DC1AD5" w:rsidRDefault="00F903A3" w:rsidP="00E8359B">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DA7A" w14:textId="77777777" w:rsidR="00F903A3" w:rsidRPr="00DC1AD5" w:rsidRDefault="00F903A3" w:rsidP="00E8359B">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54974818"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Doprinos horizontalnim načelima (“jednake mogućnosti i antidiskriminacija” ili “održivi razvoj”) je vrednovan tijekom postupka odabira projekta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4AB5AF63"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37164DA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6DAE77C1" w14:textId="77777777" w:rsidR="00F903A3" w:rsidRPr="00DC1AD5" w:rsidRDefault="00F903A3" w:rsidP="00E8359B">
            <w:pPr>
              <w:spacing w:before="0" w:after="0"/>
              <w:jc w:val="both"/>
              <w:rPr>
                <w:rFonts w:ascii="Times New Roman" w:eastAsia="Calibri" w:hAnsi="Times New Roman" w:cs="Times New Roman"/>
                <w:sz w:val="20"/>
                <w:szCs w:val="20"/>
              </w:rPr>
            </w:pPr>
          </w:p>
          <w:p w14:paraId="593510C3"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63D0E72C" w14:textId="77777777" w:rsidR="00F903A3" w:rsidRPr="00DC1AD5" w:rsidRDefault="00F903A3" w:rsidP="00E8359B">
            <w:pPr>
              <w:spacing w:before="0" w:after="0"/>
              <w:jc w:val="both"/>
              <w:rPr>
                <w:rFonts w:ascii="Times New Roman" w:eastAsia="Calibri" w:hAnsi="Times New Roman" w:cs="Times New Roman"/>
                <w:sz w:val="20"/>
                <w:szCs w:val="20"/>
              </w:rPr>
            </w:pPr>
          </w:p>
          <w:p w14:paraId="6041771F"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4A83CEEE" w14:textId="77777777" w:rsidR="00F903A3" w:rsidRPr="00DC1AD5" w:rsidRDefault="00F903A3" w:rsidP="00E8359B">
            <w:pPr>
              <w:spacing w:before="0" w:after="0"/>
              <w:jc w:val="both"/>
              <w:rPr>
                <w:rFonts w:ascii="Times New Roman" w:eastAsia="Calibri" w:hAnsi="Times New Roman" w:cs="Times New Roman"/>
                <w:sz w:val="20"/>
                <w:szCs w:val="20"/>
              </w:rPr>
            </w:pPr>
          </w:p>
          <w:p w14:paraId="3DA6652A"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Strategija upravljanja otpadom je predvidjela recikliranje građevinskog otpada, ali nije provedena bez objektivnog razloga.</w:t>
            </w:r>
          </w:p>
          <w:p w14:paraId="3383DAE5" w14:textId="77777777" w:rsidR="00F903A3" w:rsidRPr="00DC1AD5" w:rsidRDefault="00F903A3" w:rsidP="00E8359B">
            <w:pPr>
              <w:spacing w:before="0" w:after="0"/>
              <w:jc w:val="both"/>
              <w:rPr>
                <w:rFonts w:ascii="Times New Roman" w:eastAsia="Calibri" w:hAnsi="Times New Roman" w:cs="Times New Roman"/>
                <w:sz w:val="20"/>
                <w:szCs w:val="20"/>
              </w:rPr>
            </w:pPr>
          </w:p>
          <w:p w14:paraId="6471467A"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68A99481" w14:textId="77777777" w:rsidR="00F903A3" w:rsidRPr="00DC1AD5" w:rsidRDefault="00F903A3" w:rsidP="00E8359B">
            <w:pPr>
              <w:spacing w:before="0" w:after="0"/>
              <w:jc w:val="both"/>
              <w:rPr>
                <w:rFonts w:ascii="Times New Roman" w:eastAsia="Calibri" w:hAnsi="Times New Roman" w:cs="Times New Roman"/>
                <w:sz w:val="20"/>
                <w:szCs w:val="20"/>
              </w:rPr>
            </w:pPr>
          </w:p>
          <w:p w14:paraId="4CB2FF11"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09EFFFBA"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57324029"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DC1AD5" w14:paraId="30C4C039" w14:textId="77777777" w:rsidTr="00E8359B">
        <w:tc>
          <w:tcPr>
            <w:tcW w:w="496" w:type="pct"/>
            <w:vMerge/>
            <w:tcBorders>
              <w:top w:val="single" w:sz="4" w:space="0" w:color="auto"/>
              <w:left w:val="single" w:sz="4" w:space="0" w:color="auto"/>
              <w:bottom w:val="single" w:sz="4" w:space="0" w:color="auto"/>
              <w:right w:val="single" w:sz="4" w:space="0" w:color="auto"/>
            </w:tcBorders>
            <w:vAlign w:val="center"/>
            <w:hideMark/>
          </w:tcPr>
          <w:p w14:paraId="143DAF8A" w14:textId="77777777" w:rsidR="00F903A3" w:rsidRPr="00DC1AD5" w:rsidRDefault="00F903A3" w:rsidP="00E8359B">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F536" w14:textId="77777777" w:rsidR="00F903A3" w:rsidRPr="00DC1AD5" w:rsidRDefault="00F903A3" w:rsidP="00E8359B">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A62D54F"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Doprinos horizontalnim načelima (“jednake mogućnosti i antidiskriminacija” ili “održivi razvoj”) je vrednovan tijekom postupka odabira projekta (dodjele bespovratnih sredstava), projektni prijedlog je dobio dodatne bodove, a provjera nadležnog tijela pokazuje da dodatni, posebni roba/radovi/usluge nisu obavljeni/isporučeni u cijelosti što uzrokuje kratkoročne neprilike za stanovništvo ili imovinu.</w:t>
            </w:r>
          </w:p>
          <w:p w14:paraId="6C9E167B" w14:textId="77777777" w:rsidR="00F903A3" w:rsidRPr="00DC1AD5" w:rsidRDefault="00F903A3" w:rsidP="00E8359B">
            <w:pPr>
              <w:spacing w:before="0" w:after="0"/>
              <w:jc w:val="both"/>
              <w:rPr>
                <w:rFonts w:ascii="Times New Roman" w:eastAsia="Calibri" w:hAnsi="Times New Roman" w:cs="Times New Roman"/>
                <w:sz w:val="20"/>
                <w:szCs w:val="20"/>
              </w:rPr>
            </w:pPr>
          </w:p>
          <w:p w14:paraId="07D16446"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bookmarkStart w:id="3" w:name="_GoBack"/>
            <w:bookmarkEnd w:id="3"/>
          </w:p>
          <w:p w14:paraId="07008103" w14:textId="77777777" w:rsidR="00F903A3" w:rsidRPr="00DC1AD5" w:rsidRDefault="00F903A3" w:rsidP="00E8359B">
            <w:pPr>
              <w:spacing w:before="0" w:after="0"/>
              <w:jc w:val="both"/>
              <w:rPr>
                <w:rFonts w:ascii="Times New Roman" w:eastAsia="Calibri" w:hAnsi="Times New Roman" w:cs="Times New Roman"/>
                <w:sz w:val="20"/>
                <w:szCs w:val="20"/>
              </w:rPr>
            </w:pPr>
          </w:p>
          <w:p w14:paraId="396210AE"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0226ACB8"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20BCC997" w14:textId="77777777" w:rsidR="00F903A3" w:rsidRPr="00DC1AD5" w:rsidRDefault="00F903A3" w:rsidP="00E8359B">
            <w:pPr>
              <w:spacing w:before="0" w:after="0"/>
              <w:jc w:val="both"/>
              <w:rPr>
                <w:rFonts w:ascii="Times New Roman" w:eastAsia="Calibri" w:hAnsi="Times New Roman" w:cs="Times New Roman"/>
                <w:sz w:val="20"/>
                <w:szCs w:val="20"/>
              </w:rPr>
            </w:pPr>
          </w:p>
          <w:p w14:paraId="058E68EC"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435BDFA7" w14:textId="77777777" w:rsidR="00F903A3" w:rsidRPr="00DC1AD5" w:rsidRDefault="00F903A3" w:rsidP="00E8359B">
            <w:pPr>
              <w:spacing w:before="0" w:after="0"/>
              <w:jc w:val="both"/>
              <w:rPr>
                <w:rFonts w:ascii="Times New Roman" w:eastAsia="Calibri" w:hAnsi="Times New Roman" w:cs="Times New Roman"/>
                <w:sz w:val="20"/>
                <w:szCs w:val="20"/>
              </w:rPr>
            </w:pPr>
          </w:p>
          <w:p w14:paraId="369FF32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Aktivnosti poslovne podrške (mentorstvo za start-up poduzetnike) su predviđene za osobe s invaliditetom, </w:t>
            </w:r>
            <w:r w:rsidRPr="00DC1AD5">
              <w:rPr>
                <w:rFonts w:ascii="Times New Roman" w:eastAsia="Calibri" w:hAnsi="Times New Roman" w:cs="Times New Roman"/>
                <w:sz w:val="20"/>
                <w:szCs w:val="20"/>
              </w:rPr>
              <w:lastRenderedPageBreak/>
              <w:t xml:space="preserve">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314088DF"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5%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13CF9B19" w14:textId="77777777" w:rsidR="00F903A3" w:rsidRPr="00DC1AD5" w:rsidRDefault="00F903A3" w:rsidP="00E8359B">
            <w:pPr>
              <w:spacing w:before="0" w:after="0"/>
              <w:jc w:val="both"/>
              <w:rPr>
                <w:rFonts w:ascii="Times New Roman" w:eastAsia="Calibri" w:hAnsi="Times New Roman" w:cs="Times New Roman"/>
                <w:sz w:val="20"/>
                <w:szCs w:val="20"/>
              </w:rPr>
            </w:pPr>
          </w:p>
          <w:p w14:paraId="1E7DB785" w14:textId="77777777" w:rsidR="00F903A3" w:rsidRPr="00DC1AD5" w:rsidRDefault="00F903A3" w:rsidP="00E8359B">
            <w:pPr>
              <w:spacing w:before="0" w:after="0"/>
              <w:jc w:val="both"/>
              <w:rPr>
                <w:rFonts w:ascii="Times New Roman" w:eastAsia="Calibri" w:hAnsi="Times New Roman" w:cs="Times New Roman"/>
                <w:sz w:val="20"/>
                <w:szCs w:val="20"/>
              </w:rPr>
            </w:pPr>
          </w:p>
          <w:p w14:paraId="57F62DF3" w14:textId="77777777" w:rsidR="00F903A3" w:rsidRPr="00DC1AD5" w:rsidRDefault="00F903A3" w:rsidP="00E8359B">
            <w:pPr>
              <w:spacing w:before="0" w:after="0"/>
              <w:jc w:val="both"/>
              <w:rPr>
                <w:rFonts w:ascii="Times New Roman" w:eastAsia="Calibri" w:hAnsi="Times New Roman" w:cs="Times New Roman"/>
                <w:sz w:val="20"/>
                <w:szCs w:val="20"/>
              </w:rPr>
            </w:pPr>
          </w:p>
          <w:p w14:paraId="1A4DABCE" w14:textId="77777777" w:rsidR="00F903A3" w:rsidRPr="00DC1AD5" w:rsidRDefault="00F903A3" w:rsidP="00E8359B">
            <w:pPr>
              <w:spacing w:before="0" w:after="0"/>
              <w:jc w:val="both"/>
              <w:rPr>
                <w:rFonts w:ascii="Times New Roman" w:eastAsia="Calibri" w:hAnsi="Times New Roman" w:cs="Times New Roman"/>
                <w:sz w:val="20"/>
                <w:szCs w:val="20"/>
              </w:rPr>
            </w:pPr>
          </w:p>
        </w:tc>
      </w:tr>
      <w:tr w:rsidR="00F903A3" w:rsidRPr="00C93169" w14:paraId="76FAAB93" w14:textId="77777777" w:rsidTr="00E8359B">
        <w:tc>
          <w:tcPr>
            <w:tcW w:w="496" w:type="pct"/>
            <w:tcBorders>
              <w:top w:val="single" w:sz="4" w:space="0" w:color="auto"/>
              <w:left w:val="single" w:sz="4" w:space="0" w:color="auto"/>
              <w:bottom w:val="single" w:sz="4" w:space="0" w:color="auto"/>
              <w:right w:val="single" w:sz="4" w:space="0" w:color="auto"/>
            </w:tcBorders>
            <w:vAlign w:val="center"/>
            <w:hideMark/>
          </w:tcPr>
          <w:p w14:paraId="070F2201" w14:textId="78C8E6A4" w:rsidR="00F903A3" w:rsidRPr="00DC1AD5" w:rsidRDefault="00F903A3" w:rsidP="00E8359B">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Pr>
                <w:rFonts w:ascii="Times New Roman" w:eastAsia="Calibri" w:hAnsi="Times New Roman" w:cs="Times New Roman"/>
                <w:sz w:val="20"/>
                <w:szCs w:val="20"/>
              </w:rPr>
              <w:t>0</w:t>
            </w:r>
            <w:r w:rsidRPr="00DC1AD5">
              <w:rPr>
                <w:rFonts w:ascii="Times New Roman" w:eastAsia="Calibri" w:hAnsi="Times New Roman" w:cs="Times New Roman"/>
                <w:sz w:val="20"/>
                <w:szCs w:val="20"/>
              </w:rPr>
              <w:t>.</w:t>
            </w:r>
          </w:p>
        </w:tc>
        <w:tc>
          <w:tcPr>
            <w:tcW w:w="899" w:type="pct"/>
            <w:tcBorders>
              <w:top w:val="single" w:sz="4" w:space="0" w:color="auto"/>
              <w:left w:val="single" w:sz="4" w:space="0" w:color="auto"/>
              <w:bottom w:val="single" w:sz="4" w:space="0" w:color="auto"/>
              <w:right w:val="single" w:sz="4" w:space="0" w:color="auto"/>
            </w:tcBorders>
          </w:tcPr>
          <w:p w14:paraId="6A9824ED"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Isporučeni predmeti ugovora o nabavi nisu u skladu s ugovorenim uvjetima u pogledu kvalitete isporučevina</w:t>
            </w:r>
          </w:p>
          <w:p w14:paraId="69CD8A83" w14:textId="77777777" w:rsidR="00F903A3" w:rsidRPr="00DC1AD5" w:rsidRDefault="00F903A3" w:rsidP="00E8359B">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0D47AB72"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1188DE74" w14:textId="77777777" w:rsidR="00F903A3" w:rsidRPr="00DC1AD5" w:rsidRDefault="00F903A3" w:rsidP="00E8359B">
            <w:pPr>
              <w:spacing w:before="0" w:after="0"/>
              <w:jc w:val="both"/>
              <w:rPr>
                <w:rFonts w:ascii="Times New Roman" w:eastAsia="Calibri" w:hAnsi="Times New Roman" w:cs="Times New Roman"/>
                <w:sz w:val="20"/>
                <w:szCs w:val="20"/>
              </w:rPr>
            </w:pPr>
          </w:p>
          <w:p w14:paraId="4ACAB7CB"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5DF9D4AA" w14:textId="77777777" w:rsidR="00F903A3" w:rsidRPr="00DC1AD5" w:rsidRDefault="00F903A3" w:rsidP="00E8359B">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54606981"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11BC5B59"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020924E0"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33D85A0D" w14:textId="77777777" w:rsidR="00F903A3" w:rsidRPr="00DC1AD5" w:rsidRDefault="00F903A3" w:rsidP="00E8359B">
            <w:pPr>
              <w:spacing w:before="0" w:after="0"/>
              <w:jc w:val="both"/>
              <w:rPr>
                <w:rFonts w:ascii="Times New Roman" w:eastAsia="Calibri" w:hAnsi="Times New Roman" w:cs="Times New Roman"/>
                <w:sz w:val="20"/>
                <w:szCs w:val="20"/>
              </w:rPr>
            </w:pPr>
          </w:p>
          <w:p w14:paraId="0E0372CE" w14:textId="77777777" w:rsidR="00F903A3" w:rsidRPr="00DC1AD5"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100%-tna korekcija  u slučaju nedostatne kvalitete isporučevine zbog čega je ista neupotrebljiva ili</w:t>
            </w:r>
          </w:p>
          <w:p w14:paraId="3557F74B" w14:textId="77777777" w:rsidR="00F903A3" w:rsidRPr="00DC1AD5" w:rsidRDefault="00F903A3" w:rsidP="00E8359B">
            <w:pPr>
              <w:spacing w:before="0" w:after="0"/>
              <w:jc w:val="both"/>
              <w:rPr>
                <w:rFonts w:ascii="Times New Roman" w:eastAsia="Calibri" w:hAnsi="Times New Roman" w:cs="Times New Roman"/>
                <w:sz w:val="20"/>
                <w:szCs w:val="20"/>
              </w:rPr>
            </w:pPr>
          </w:p>
          <w:p w14:paraId="0AB6C367" w14:textId="77777777" w:rsidR="00F903A3" w:rsidRPr="00C93169" w:rsidRDefault="00F903A3" w:rsidP="00E8359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20730104" w14:textId="77777777" w:rsidR="00F903A3" w:rsidRPr="00C93169" w:rsidRDefault="00F903A3" w:rsidP="00E8359B">
            <w:pPr>
              <w:spacing w:before="0" w:after="0"/>
              <w:jc w:val="both"/>
              <w:rPr>
                <w:rFonts w:ascii="Times New Roman" w:eastAsia="Calibri" w:hAnsi="Times New Roman" w:cs="Times New Roman"/>
                <w:sz w:val="20"/>
                <w:szCs w:val="20"/>
              </w:rPr>
            </w:pPr>
          </w:p>
        </w:tc>
      </w:tr>
    </w:tbl>
    <w:p w14:paraId="09951E4B" w14:textId="77777777" w:rsidR="00F903A3" w:rsidRPr="00C93169" w:rsidRDefault="00F903A3" w:rsidP="00F903A3">
      <w:pPr>
        <w:spacing w:before="0" w:after="0"/>
        <w:contextualSpacing/>
        <w:jc w:val="both"/>
        <w:rPr>
          <w:rFonts w:ascii="Times New Roman" w:eastAsia="Calibri" w:hAnsi="Times New Roman" w:cs="Times New Roman"/>
          <w:sz w:val="20"/>
          <w:szCs w:val="20"/>
        </w:rPr>
      </w:pPr>
    </w:p>
    <w:p w14:paraId="38B7C856" w14:textId="77777777" w:rsidR="00F903A3" w:rsidRPr="00C93169" w:rsidRDefault="00F903A3" w:rsidP="00F903A3">
      <w:pPr>
        <w:jc w:val="center"/>
        <w:rPr>
          <w:rFonts w:ascii="Times New Roman" w:hAnsi="Times New Roman" w:cs="Times New Roman"/>
        </w:rPr>
      </w:pPr>
    </w:p>
    <w:p w14:paraId="31998BDA" w14:textId="77777777" w:rsidR="0056094F" w:rsidRPr="00F903A3" w:rsidRDefault="0056094F" w:rsidP="00F903A3"/>
    <w:sectPr w:rsidR="0056094F" w:rsidRPr="00F903A3" w:rsidSect="003B4D0B">
      <w:headerReference w:type="default" r:id="rId11"/>
      <w:footerReference w:type="default" r:id="rId12"/>
      <w:pgSz w:w="11906" w:h="16838"/>
      <w:pgMar w:top="1417" w:right="1417" w:bottom="851"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2BD469" w16cid:durableId="20E40473"/>
  <w16cid:commentId w16cid:paraId="5157CDF5" w16cid:durableId="20E40474"/>
  <w16cid:commentId w16cid:paraId="7C05478F" w16cid:durableId="20E40475"/>
  <w16cid:commentId w16cid:paraId="388B141C" w16cid:durableId="20C04252"/>
  <w16cid:commentId w16cid:paraId="700213DE" w16cid:durableId="20E40477"/>
  <w16cid:commentId w16cid:paraId="574AC265" w16cid:durableId="20E40478"/>
  <w16cid:commentId w16cid:paraId="066DD580" w16cid:durableId="20C04194"/>
  <w16cid:commentId w16cid:paraId="1A743501" w16cid:durableId="20E4047A"/>
  <w16cid:commentId w16cid:paraId="5BA3D338" w16cid:durableId="20E4047B"/>
  <w16cid:commentId w16cid:paraId="38EB1B00" w16cid:durableId="20C046F4"/>
  <w16cid:commentId w16cid:paraId="0BA13065" w16cid:durableId="20E4047D"/>
  <w16cid:commentId w16cid:paraId="3B9C0A07" w16cid:durableId="20E4047E"/>
  <w16cid:commentId w16cid:paraId="0CACDA68" w16cid:durableId="20E4047F"/>
  <w16cid:commentId w16cid:paraId="6F0819EF" w16cid:durableId="20E40480"/>
  <w16cid:commentId w16cid:paraId="30B1FBBE" w16cid:durableId="20C0401B"/>
  <w16cid:commentId w16cid:paraId="38C39FD5" w16cid:durableId="20E40482"/>
  <w16cid:commentId w16cid:paraId="5A005BF8" w16cid:durableId="20C5D813"/>
  <w16cid:commentId w16cid:paraId="3A7F3C61" w16cid:durableId="20E40484"/>
  <w16cid:commentId w16cid:paraId="2A90FFC2" w16cid:durableId="20E40485"/>
  <w16cid:commentId w16cid:paraId="571952E8" w16cid:durableId="20E40486"/>
  <w16cid:commentId w16cid:paraId="2A8E3EC6" w16cid:durableId="20E40487"/>
  <w16cid:commentId w16cid:paraId="098FFACF" w16cid:durableId="20C5DBD5"/>
  <w16cid:commentId w16cid:paraId="13491513" w16cid:durableId="20BF3D43"/>
  <w16cid:commentId w16cid:paraId="26FF883A" w16cid:durableId="20E4048A"/>
  <w16cid:commentId w16cid:paraId="4CDE814A" w16cid:durableId="20E4048B"/>
  <w16cid:commentId w16cid:paraId="794FF9BA" w16cid:durableId="20E4048C"/>
  <w16cid:commentId w16cid:paraId="0FDF1004" w16cid:durableId="20C877A4"/>
  <w16cid:commentId w16cid:paraId="5CF27CE3" w16cid:durableId="20E4048E"/>
  <w16cid:commentId w16cid:paraId="46028FC2" w16cid:durableId="20E4048F"/>
  <w16cid:commentId w16cid:paraId="7E8BD470" w16cid:durableId="20E40490"/>
  <w16cid:commentId w16cid:paraId="586A8777" w16cid:durableId="20E40491"/>
  <w16cid:commentId w16cid:paraId="5D14185C" w16cid:durableId="20E40492"/>
  <w16cid:commentId w16cid:paraId="521D940B" w16cid:durableId="20BF5DD8"/>
  <w16cid:commentId w16cid:paraId="1F51092E" w16cid:durableId="20C5EAA0"/>
  <w16cid:commentId w16cid:paraId="14C9E7A0" w16cid:durableId="20C5EC3E"/>
  <w16cid:commentId w16cid:paraId="3CD1422C" w16cid:durableId="20E40496"/>
  <w16cid:commentId w16cid:paraId="4E3FAC4A" w16cid:durableId="20E40497"/>
  <w16cid:commentId w16cid:paraId="0DBC5493" w16cid:durableId="20C5FA77"/>
  <w16cid:commentId w16cid:paraId="2AAFD540" w16cid:durableId="20C5FB57"/>
  <w16cid:commentId w16cid:paraId="3C98BA98" w16cid:durableId="20C6F90D"/>
  <w16cid:commentId w16cid:paraId="57110780" w16cid:durableId="20C6F9E0"/>
  <w16cid:commentId w16cid:paraId="3FCD43C3" w16cid:durableId="20C702C9"/>
  <w16cid:commentId w16cid:paraId="753E376B" w16cid:durableId="20C050AB"/>
  <w16cid:commentId w16cid:paraId="152DC04E" w16cid:durableId="20E4049E"/>
  <w16cid:commentId w16cid:paraId="4381CCE5" w16cid:durableId="20E4049F"/>
  <w16cid:commentId w16cid:paraId="62A1C596" w16cid:durableId="20E404A0"/>
  <w16cid:commentId w16cid:paraId="51D68A3F" w16cid:durableId="20C7310A"/>
  <w16cid:commentId w16cid:paraId="7B5BECDD" w16cid:durableId="20C7313F"/>
  <w16cid:commentId w16cid:paraId="2E4808CD" w16cid:durableId="20C73C23"/>
  <w16cid:commentId w16cid:paraId="201A98AC" w16cid:durableId="20E404A4"/>
  <w16cid:commentId w16cid:paraId="2CBEE1D0" w16cid:durableId="20C053DD"/>
  <w16cid:commentId w16cid:paraId="0EA33185" w16cid:durableId="20E404A6"/>
  <w16cid:commentId w16cid:paraId="08FDD232" w16cid:durableId="20BF2575"/>
  <w16cid:commentId w16cid:paraId="050553CC" w16cid:durableId="20E404A8"/>
  <w16cid:commentId w16cid:paraId="64090459" w16cid:durableId="20BF2576"/>
  <w16cid:commentId w16cid:paraId="74A3B758" w16cid:durableId="20E404AA"/>
  <w16cid:commentId w16cid:paraId="6B6FB178" w16cid:durableId="20C067BE"/>
  <w16cid:commentId w16cid:paraId="70B98C26" w16cid:durableId="20C74CEE"/>
  <w16cid:commentId w16cid:paraId="2328B2CC" w16cid:durableId="20C74DE0"/>
  <w16cid:commentId w16cid:paraId="15ABAEA6" w16cid:durableId="20E404AE"/>
  <w16cid:commentId w16cid:paraId="43BF5713" w16cid:durableId="20E42FB8"/>
  <w16cid:commentId w16cid:paraId="78E6BDA8" w16cid:durableId="20E42FB7"/>
  <w16cid:commentId w16cid:paraId="5864390C" w16cid:durableId="20E42FB9"/>
  <w16cid:commentId w16cid:paraId="42E14704" w16cid:durableId="20E42FB6"/>
  <w16cid:commentId w16cid:paraId="576E40D7" w16cid:durableId="20E42FB5"/>
  <w16cid:commentId w16cid:paraId="3C07900E" w16cid:durableId="20C7509B"/>
  <w16cid:commentId w16cid:paraId="1C7F03F3" w16cid:durableId="20E404B0"/>
  <w16cid:commentId w16cid:paraId="78BAB61E" w16cid:durableId="20C882CF"/>
  <w16cid:commentId w16cid:paraId="273296B9" w16cid:durableId="20E404B2"/>
  <w16cid:commentId w16cid:paraId="2DE9904A" w16cid:durableId="20C882CE"/>
  <w16cid:commentId w16cid:paraId="623E948A" w16cid:durableId="20E404B4"/>
  <w16cid:commentId w16cid:paraId="7360CC92" w16cid:durableId="20E404B5"/>
  <w16cid:commentId w16cid:paraId="639501BD" w16cid:durableId="20E404B6"/>
  <w16cid:commentId w16cid:paraId="6D7B3E64" w16cid:durableId="20C747E4"/>
  <w16cid:commentId w16cid:paraId="56D9B403" w16cid:durableId="20BF2578"/>
  <w16cid:commentId w16cid:paraId="2A47A211" w16cid:durableId="20C056CE"/>
  <w16cid:commentId w16cid:paraId="6A9A5CFB" w16cid:durableId="20C882D0"/>
  <w16cid:commentId w16cid:paraId="5067A889" w16cid:durableId="20C7513F"/>
  <w16cid:commentId w16cid:paraId="11D7F436" w16cid:durableId="20E42FBC"/>
  <w16cid:commentId w16cid:paraId="57008CEB" w16cid:durableId="20C751C7"/>
  <w16cid:commentId w16cid:paraId="419382A3" w16cid:durableId="20E42FBB"/>
  <w16cid:commentId w16cid:paraId="530788C5" w16cid:durableId="20E42FBA"/>
  <w16cid:commentId w16cid:paraId="65369FCB" w16cid:durableId="20C058EA"/>
  <w16cid:commentId w16cid:paraId="049C9C9D" w16cid:durableId="20E404BE"/>
  <w16cid:commentId w16cid:paraId="4FEBA0DB" w16cid:durableId="20C882D1"/>
  <w16cid:commentId w16cid:paraId="0859A71D" w16cid:durableId="20E404C0"/>
  <w16cid:commentId w16cid:paraId="1D0E55D1" w16cid:durableId="20C055BD"/>
  <w16cid:commentId w16cid:paraId="3060F9F1" w16cid:durableId="20E404C2"/>
  <w16cid:commentId w16cid:paraId="1BB23972" w16cid:durableId="20E42FBD"/>
  <w16cid:commentId w16cid:paraId="3ABFD38C" w16cid:durableId="20E42FBF"/>
  <w16cid:commentId w16cid:paraId="6C2378D9" w16cid:durableId="20E42FBE"/>
  <w16cid:commentId w16cid:paraId="1B2F7D8B" w16cid:durableId="20C0613E"/>
  <w16cid:commentId w16cid:paraId="4E4E986D" w16cid:durableId="20E404C4"/>
  <w16cid:commentId w16cid:paraId="7B9223D9" w16cid:durableId="20E42FC0"/>
  <w16cid:commentId w16cid:paraId="0C526EBC" w16cid:durableId="20C06858"/>
  <w16cid:commentId w16cid:paraId="195BF5A4" w16cid:durableId="20E404C6"/>
  <w16cid:commentId w16cid:paraId="76417140" w16cid:durableId="20B4842E"/>
  <w16cid:commentId w16cid:paraId="448353C9" w16cid:durableId="20B4842F"/>
  <w16cid:commentId w16cid:paraId="074AA91B" w16cid:durableId="20B48430"/>
  <w16cid:commentId w16cid:paraId="66BB465E" w16cid:durableId="20E404CA"/>
  <w16cid:commentId w16cid:paraId="3EBF57A1" w16cid:durableId="20E42FC2"/>
  <w16cid:commentId w16cid:paraId="4D91860B" w16cid:durableId="20E42FC1"/>
  <w16cid:commentId w16cid:paraId="7ECEE35E" w16cid:durableId="20B48431"/>
  <w16cid:commentId w16cid:paraId="267E1CC5" w16cid:durableId="20B4B686"/>
  <w16cid:commentId w16cid:paraId="082BC498" w16cid:durableId="20BF2580"/>
  <w16cid:commentId w16cid:paraId="2EDB873A" w16cid:durableId="20E404CD"/>
  <w16cid:commentId w16cid:paraId="4371D858" w16cid:durableId="20B48432"/>
  <w16cid:commentId w16cid:paraId="680E6D01" w16cid:durableId="20B4B7DC"/>
  <w16cid:commentId w16cid:paraId="7BBA4CA1" w16cid:durableId="20E42FC3"/>
  <w16cid:commentId w16cid:paraId="5B07CE34" w16cid:durableId="20E404D1"/>
  <w16cid:commentId w16cid:paraId="0705DBE9" w16cid:durableId="20C5FB7C"/>
  <w16cid:commentId w16cid:paraId="5DBF8D26" w16cid:durableId="20C5EF7E"/>
  <w16cid:commentId w16cid:paraId="38803096" w16cid:durableId="20B48434"/>
  <w16cid:commentId w16cid:paraId="41BC0258" w16cid:durableId="20E404D5"/>
  <w16cid:commentId w16cid:paraId="389A4A55" w16cid:durableId="20E42FC5"/>
  <w16cid:commentId w16cid:paraId="4E308B84" w16cid:durableId="20E42FC4"/>
  <w16cid:commentId w16cid:paraId="06086DA0" w16cid:durableId="20E404D6"/>
  <w16cid:commentId w16cid:paraId="7EB211F9" w16cid:durableId="20E42FC6"/>
  <w16cid:commentId w16cid:paraId="506FF0E7" w16cid:durableId="20E42FCB"/>
  <w16cid:commentId w16cid:paraId="7179A701" w16cid:durableId="20E42FCA"/>
  <w16cid:commentId w16cid:paraId="6308D071" w16cid:durableId="20E42FC9"/>
  <w16cid:commentId w16cid:paraId="2343AB38" w16cid:durableId="20E42FC8"/>
  <w16cid:commentId w16cid:paraId="760C4C8C" w16cid:durableId="20E42FC7"/>
  <w16cid:commentId w16cid:paraId="70A6D8E0" w16cid:durableId="20BF2588"/>
  <w16cid:commentId w16cid:paraId="40296801" w16cid:durableId="20E404D8"/>
  <w16cid:commentId w16cid:paraId="54E9E4ED" w16cid:durableId="20E42FCC"/>
  <w16cid:commentId w16cid:paraId="77CFF551" w16cid:durableId="20E42FD0"/>
  <w16cid:commentId w16cid:paraId="00031FC3" w16cid:durableId="20E42FCF"/>
  <w16cid:commentId w16cid:paraId="7ACDE43F" w16cid:durableId="20E42FCE"/>
  <w16cid:commentId w16cid:paraId="47BA41F1" w16cid:durableId="20E42FCD"/>
  <w16cid:commentId w16cid:paraId="23D60416" w16cid:durableId="20C6F9C2"/>
  <w16cid:commentId w16cid:paraId="6F0E218B" w16cid:durableId="20C7004B"/>
  <w16cid:commentId w16cid:paraId="271B06FF" w16cid:durableId="20BF2589"/>
  <w16cid:commentId w16cid:paraId="52EE80D1" w16cid:durableId="20B4843A"/>
  <w16cid:commentId w16cid:paraId="7E60ED02" w16cid:durableId="20B4D195"/>
  <w16cid:commentId w16cid:paraId="7A3A8B6C" w16cid:durableId="20C70154"/>
  <w16cid:commentId w16cid:paraId="3DF67D90" w16cid:durableId="20C741A5"/>
  <w16cid:commentId w16cid:paraId="6CB95F16" w16cid:durableId="20B4843B"/>
  <w16cid:commentId w16cid:paraId="16D93334" w16cid:durableId="20B4D291"/>
  <w16cid:commentId w16cid:paraId="6C3392E9" w16cid:durableId="20C70586"/>
  <w16cid:commentId w16cid:paraId="053D4FB4" w16cid:durableId="20E404E3"/>
  <w16cid:commentId w16cid:paraId="07F77113" w16cid:durableId="20E42FD3"/>
  <w16cid:commentId w16cid:paraId="7C2CDC31" w16cid:durableId="20E42FD2"/>
  <w16cid:commentId w16cid:paraId="60084B6B" w16cid:durableId="20E42FD1"/>
  <w16cid:commentId w16cid:paraId="438E5DF8" w16cid:durableId="20C709D3"/>
  <w16cid:commentId w16cid:paraId="539ECB8C" w16cid:durableId="20C70FCD"/>
  <w16cid:commentId w16cid:paraId="38EB61EA" w16cid:durableId="20E404E6"/>
  <w16cid:commentId w16cid:paraId="2AD6B55E" w16cid:durableId="20E404E7"/>
  <w16cid:commentId w16cid:paraId="08CEC0EE" w16cid:durableId="20C74350"/>
  <w16cid:commentId w16cid:paraId="070E6D69" w16cid:durableId="20E42FD7"/>
  <w16cid:commentId w16cid:paraId="4F87F6B6" w16cid:durableId="20E42FD6"/>
  <w16cid:commentId w16cid:paraId="2E108C58" w16cid:durableId="20E42FD5"/>
  <w16cid:commentId w16cid:paraId="4BE4D8D8" w16cid:durableId="20E42FD4"/>
  <w16cid:commentId w16cid:paraId="39ADDAC3" w16cid:durableId="20E42FD9"/>
  <w16cid:commentId w16cid:paraId="5DAE2D73" w16cid:durableId="20E42FD8"/>
  <w16cid:commentId w16cid:paraId="60B5D9F0" w16cid:durableId="20E42FE7"/>
  <w16cid:commentId w16cid:paraId="3B76A607" w16cid:durableId="20E42FE6"/>
  <w16cid:commentId w16cid:paraId="51CC2C37" w16cid:durableId="20E42FE5"/>
  <w16cid:commentId w16cid:paraId="20C9135F" w16cid:durableId="20E42FE4"/>
  <w16cid:commentId w16cid:paraId="5CF8F1BC" w16cid:durableId="20E42FE3"/>
  <w16cid:commentId w16cid:paraId="2453DAE7" w16cid:durableId="20E42FE2"/>
  <w16cid:commentId w16cid:paraId="7E4ED6AC" w16cid:durableId="20E42FE1"/>
  <w16cid:commentId w16cid:paraId="244A8E8B" w16cid:durableId="20E42FE0"/>
  <w16cid:commentId w16cid:paraId="40842EAB" w16cid:durableId="20E42FDF"/>
  <w16cid:commentId w16cid:paraId="29FF3129" w16cid:durableId="20E42FDE"/>
  <w16cid:commentId w16cid:paraId="308A7146" w16cid:durableId="20E42FDD"/>
  <w16cid:commentId w16cid:paraId="4A285EA6" w16cid:durableId="20E42FDC"/>
  <w16cid:commentId w16cid:paraId="01E4B4CC" w16cid:durableId="20E42FDB"/>
  <w16cid:commentId w16cid:paraId="3DF8BA12" w16cid:durableId="20E42FDA"/>
  <w16cid:commentId w16cid:paraId="55169CD2" w16cid:durableId="20E404E9"/>
  <w16cid:commentId w16cid:paraId="556EDA23" w16cid:durableId="20B4843D"/>
  <w16cid:commentId w16cid:paraId="521433AA" w16cid:durableId="20C06E12"/>
  <w16cid:commentId w16cid:paraId="0678AAA3" w16cid:durableId="20C85FC5"/>
  <w16cid:commentId w16cid:paraId="6F507790" w16cid:durableId="20C06E8F"/>
  <w16cid:commentId w16cid:paraId="1F1ADDE4" w16cid:durableId="20E404EE"/>
  <w16cid:commentId w16cid:paraId="0A040588" w16cid:durableId="20C87777"/>
  <w16cid:commentId w16cid:paraId="3CBC1921" w16cid:durableId="20C72659"/>
  <w16cid:commentId w16cid:paraId="04E7B694" w16cid:durableId="20E404F1"/>
  <w16cid:commentId w16cid:paraId="428A95CF" w16cid:durableId="20C7274E"/>
  <w16cid:commentId w16cid:paraId="0496475E" w16cid:durableId="20C72EE4"/>
  <w16cid:commentId w16cid:paraId="390325EE" w16cid:durableId="20E404F4"/>
  <w16cid:commentId w16cid:paraId="16675681" w16cid:durableId="20B4843E"/>
  <w16cid:commentId w16cid:paraId="08EE27DF" w16cid:durableId="20B4D79A"/>
  <w16cid:commentId w16cid:paraId="4EBB640F" w16cid:durableId="20E404F7"/>
  <w16cid:commentId w16cid:paraId="75F8C9EE" w16cid:durableId="20C879D8"/>
  <w16cid:commentId w16cid:paraId="6B3512BE" w16cid:durableId="20E404F9"/>
  <w16cid:commentId w16cid:paraId="3B403476" w16cid:durableId="20E404FA"/>
  <w16cid:commentId w16cid:paraId="7288F136" w16cid:durableId="20E404FB"/>
  <w16cid:commentId w16cid:paraId="40553752" w16cid:durableId="20C72FF1"/>
  <w16cid:commentId w16cid:paraId="6697D778" w16cid:durableId="20C7511A"/>
  <w16cid:commentId w16cid:paraId="63238ABA" w16cid:durableId="20B4843F"/>
  <w16cid:commentId w16cid:paraId="51C681B3" w16cid:durableId="20E404FF"/>
  <w16cid:commentId w16cid:paraId="5AE9300D" w16cid:durableId="20C7559D"/>
  <w16cid:commentId w16cid:paraId="40BC31CC" w16cid:durableId="20E40501"/>
  <w16cid:commentId w16cid:paraId="720B8454" w16cid:durableId="20B48440"/>
  <w16cid:commentId w16cid:paraId="06022961" w16cid:durableId="20B4D8C4"/>
  <w16cid:commentId w16cid:paraId="524CE549" w16cid:durableId="20BF2595"/>
  <w16cid:commentId w16cid:paraId="1F4184BC" w16cid:durableId="20E40505"/>
  <w16cid:commentId w16cid:paraId="69D00CE1" w16cid:durableId="20B48441"/>
  <w16cid:commentId w16cid:paraId="7559DB15" w16cid:durableId="20B4D933"/>
  <w16cid:commentId w16cid:paraId="7DD469C4" w16cid:durableId="20BF2598"/>
  <w16cid:commentId w16cid:paraId="7AA7FB6C" w16cid:durableId="20E40509"/>
  <w16cid:commentId w16cid:paraId="1CAE3B28" w16cid:durableId="20BF2599"/>
  <w16cid:commentId w16cid:paraId="0F4F1BE3" w16cid:durableId="20BF259A"/>
  <w16cid:commentId w16cid:paraId="043E169E" w16cid:durableId="20E4050C"/>
  <w16cid:commentId w16cid:paraId="5DE54E4A" w16cid:durableId="20BF259B"/>
  <w16cid:commentId w16cid:paraId="0BCA269A" w16cid:durableId="20BF259C"/>
  <w16cid:commentId w16cid:paraId="28A4B91E" w16cid:durableId="20E4050F"/>
  <w16cid:commentId w16cid:paraId="532CB515" w16cid:durableId="20BF259D"/>
  <w16cid:commentId w16cid:paraId="03A40C35" w16cid:durableId="20C897B2"/>
  <w16cid:commentId w16cid:paraId="791D2E17" w16cid:durableId="20E40512"/>
  <w16cid:commentId w16cid:paraId="64506886" w16cid:durableId="20BF259E"/>
  <w16cid:commentId w16cid:paraId="1E9BE1D3" w16cid:durableId="20E40514"/>
  <w16cid:commentId w16cid:paraId="22A2F0B4" w16cid:durableId="20C89E0F"/>
  <w16cid:commentId w16cid:paraId="034230C4" w16cid:durableId="20E40516"/>
  <w16cid:commentId w16cid:paraId="56284C82" w16cid:durableId="20C89E3F"/>
  <w16cid:commentId w16cid:paraId="0BC83828" w16cid:durableId="20BF259F"/>
  <w16cid:commentId w16cid:paraId="78B0C238" w16cid:durableId="20C89D76"/>
  <w16cid:commentId w16cid:paraId="7DCB3C61" w16cid:durableId="20E4051A"/>
  <w16cid:commentId w16cid:paraId="447BFCC6" w16cid:durableId="20E4051B"/>
  <w16cid:commentId w16cid:paraId="664C2DBA" w16cid:durableId="20E4051C"/>
  <w16cid:commentId w16cid:paraId="38096C83" w16cid:durableId="20E4051D"/>
  <w16cid:commentId w16cid:paraId="27B1A917" w16cid:durableId="20E4051E"/>
  <w16cid:commentId w16cid:paraId="70F7E7C2" w16cid:durableId="20E4051F"/>
  <w16cid:commentId w16cid:paraId="7182EF24" w16cid:durableId="20E40520"/>
  <w16cid:commentId w16cid:paraId="4C9AB9B7" w16cid:durableId="20E40521"/>
  <w16cid:commentId w16cid:paraId="79DE0C15" w16cid:durableId="20E405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0DAF2" w14:textId="77777777" w:rsidR="005E17D5" w:rsidRDefault="005E17D5" w:rsidP="0056094F">
      <w:pPr>
        <w:spacing w:before="0" w:after="0"/>
      </w:pPr>
      <w:r>
        <w:separator/>
      </w:r>
    </w:p>
  </w:endnote>
  <w:endnote w:type="continuationSeparator" w:id="0">
    <w:p w14:paraId="28036FC1" w14:textId="77777777" w:rsidR="005E17D5" w:rsidRDefault="005E17D5" w:rsidP="0056094F">
      <w:pPr>
        <w:spacing w:before="0" w:after="0"/>
      </w:pPr>
      <w:r>
        <w:continuationSeparator/>
      </w:r>
    </w:p>
  </w:endnote>
  <w:endnote w:type="continuationNotice" w:id="1">
    <w:p w14:paraId="6C3F13FD" w14:textId="77777777" w:rsidR="005E17D5" w:rsidRDefault="005E17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Calibri"/>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23BB6" w14:textId="77777777" w:rsidR="00C9456C" w:rsidRDefault="00C9456C">
    <w:pPr>
      <w:pStyle w:val="Podnoje"/>
      <w:jc w:val="center"/>
      <w:rPr>
        <w:rFonts w:ascii="Times New Roman" w:hAnsi="Times New Roman" w:cs="Times New Roman"/>
        <w:sz w:val="18"/>
        <w:szCs w:val="18"/>
      </w:rPr>
    </w:pPr>
  </w:p>
  <w:p w14:paraId="5789A5E2" w14:textId="3BE7CAE2" w:rsidR="00C9456C" w:rsidRPr="00EF5861" w:rsidRDefault="00C9456C">
    <w:pPr>
      <w:pStyle w:val="Podnoje"/>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F903A3">
          <w:rPr>
            <w:rFonts w:ascii="Times New Roman" w:hAnsi="Times New Roman" w:cs="Times New Roman"/>
            <w:noProof/>
            <w:sz w:val="18"/>
            <w:szCs w:val="18"/>
          </w:rPr>
          <w:t>37</w:t>
        </w:r>
        <w:r w:rsidRPr="00EF5861">
          <w:rPr>
            <w:rFonts w:ascii="Times New Roman" w:hAnsi="Times New Roman" w:cs="Times New Roman"/>
            <w:noProof/>
            <w:sz w:val="18"/>
            <w:szCs w:val="18"/>
          </w:rPr>
          <w:fldChar w:fldCharType="end"/>
        </w:r>
      </w:sdtContent>
    </w:sdt>
  </w:p>
  <w:p w14:paraId="56ADB72D" w14:textId="0801BB8F" w:rsidR="00C9456C" w:rsidRDefault="00C9456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727E5" w14:textId="77777777" w:rsidR="005E17D5" w:rsidRDefault="005E17D5" w:rsidP="0056094F">
      <w:pPr>
        <w:spacing w:before="0" w:after="0"/>
      </w:pPr>
      <w:r>
        <w:separator/>
      </w:r>
    </w:p>
  </w:footnote>
  <w:footnote w:type="continuationSeparator" w:id="0">
    <w:p w14:paraId="4305872A" w14:textId="77777777" w:rsidR="005E17D5" w:rsidRDefault="005E17D5" w:rsidP="0056094F">
      <w:pPr>
        <w:spacing w:before="0" w:after="0"/>
      </w:pPr>
      <w:r>
        <w:continuationSeparator/>
      </w:r>
    </w:p>
  </w:footnote>
  <w:footnote w:type="continuationNotice" w:id="1">
    <w:p w14:paraId="342090CB" w14:textId="77777777" w:rsidR="005E17D5" w:rsidRDefault="005E17D5">
      <w:pPr>
        <w:spacing w:before="0" w:after="0"/>
      </w:pPr>
    </w:p>
  </w:footnote>
  <w:footnote w:id="2">
    <w:p w14:paraId="7D8D61B5" w14:textId="77777777" w:rsidR="00F903A3" w:rsidRPr="00310F62" w:rsidRDefault="00F903A3" w:rsidP="00F903A3">
      <w:pPr>
        <w:pStyle w:val="Tekstfusnote"/>
        <w:rPr>
          <w:lang w:val="hr-HR"/>
        </w:rPr>
      </w:pPr>
      <w:r w:rsidRPr="00310F62">
        <w:rPr>
          <w:rStyle w:val="Referencafusnote"/>
        </w:rPr>
        <w:footnoteRef/>
      </w:r>
      <w:r w:rsidRPr="00310F62">
        <w:t xml:space="preserve"> </w:t>
      </w:r>
      <w:r w:rsidRPr="00310F62">
        <w:rPr>
          <w:lang w:val="hr-HR"/>
        </w:rPr>
        <w:t>Rabi se i pojam „financijska ispravka“.</w:t>
      </w:r>
    </w:p>
  </w:footnote>
  <w:footnote w:id="3">
    <w:p w14:paraId="3EC3CE5C" w14:textId="77777777" w:rsidR="00F903A3" w:rsidRPr="00310F62" w:rsidRDefault="00F903A3" w:rsidP="00F903A3">
      <w:pPr>
        <w:pStyle w:val="Tekstfusnote"/>
        <w:jc w:val="both"/>
        <w:rPr>
          <w:lang w:val="hr-HR"/>
        </w:rPr>
      </w:pPr>
      <w:r w:rsidRPr="00310F62">
        <w:rPr>
          <w:rStyle w:val="Referencafusnote"/>
        </w:rPr>
        <w:footnoteRef/>
      </w:r>
      <w:r w:rsidRPr="00310F62">
        <w:t xml:space="preserve"> </w:t>
      </w:r>
      <w:r w:rsidRPr="00310F62">
        <w:rPr>
          <w:lang w:val="hr-HR"/>
        </w:rPr>
        <w:t>Označava Europsku uniju. U navedenom kontekstu u tekstu se rabe još i termini Europska unija i EU.</w:t>
      </w:r>
    </w:p>
  </w:footnote>
  <w:footnote w:id="4">
    <w:p w14:paraId="78D063C1" w14:textId="77777777" w:rsidR="00F903A3" w:rsidRPr="00310F62" w:rsidRDefault="00F903A3" w:rsidP="00F903A3">
      <w:pPr>
        <w:pStyle w:val="Tekstfusnote"/>
        <w:jc w:val="both"/>
        <w:rPr>
          <w:lang w:val="hr-HR"/>
        </w:rPr>
      </w:pPr>
      <w:r w:rsidRPr="00310F62">
        <w:rPr>
          <w:rStyle w:val="Referencafusnot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6D8FD620" w14:textId="77777777" w:rsidR="00F903A3" w:rsidRPr="00310F62" w:rsidRDefault="00F903A3" w:rsidP="00F903A3">
      <w:pPr>
        <w:pStyle w:val="Tekstfusnote"/>
        <w:rPr>
          <w:lang w:val="hr-HR"/>
        </w:rPr>
      </w:pPr>
      <w:r w:rsidRPr="00310F62">
        <w:rPr>
          <w:rStyle w:val="Referencafusnote"/>
        </w:rPr>
        <w:footnoteRef/>
      </w:r>
      <w:r w:rsidRPr="00310F62">
        <w:t xml:space="preserve"> </w:t>
      </w:r>
      <w:r w:rsidRPr="00310F62">
        <w:rPr>
          <w:lang w:val="hr-HR"/>
        </w:rPr>
        <w:t>Konvencija o zaštiti financijskih interesa Europskih zajednica (SL C 316, 27.11.1995.)</w:t>
      </w:r>
    </w:p>
  </w:footnote>
  <w:footnote w:id="6">
    <w:p w14:paraId="421682EF" w14:textId="77777777" w:rsidR="00F903A3" w:rsidRPr="00C4593D" w:rsidRDefault="00F903A3" w:rsidP="00F903A3">
      <w:pPr>
        <w:pStyle w:val="Tekstfusnote"/>
        <w:jc w:val="both"/>
        <w:rPr>
          <w:lang w:val="hr-HR"/>
        </w:rPr>
      </w:pPr>
      <w:r>
        <w:rPr>
          <w:rStyle w:val="Referencafusnot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podzakonske akte donesene na temelju tog zakona.</w:t>
      </w:r>
      <w:r>
        <w:rPr>
          <w:lang w:val="hr-HR"/>
        </w:rPr>
        <w:t xml:space="preserve"> </w:t>
      </w:r>
    </w:p>
  </w:footnote>
  <w:footnote w:id="7">
    <w:p w14:paraId="74A9E7A8" w14:textId="77777777" w:rsidR="00F903A3" w:rsidRPr="00B45B9F" w:rsidRDefault="00F903A3" w:rsidP="00F903A3">
      <w:pPr>
        <w:pStyle w:val="Tekstfusnote"/>
        <w:rPr>
          <w:lang w:val="hr-HR"/>
        </w:rPr>
      </w:pPr>
      <w:r>
        <w:rPr>
          <w:rStyle w:val="Referencafusnote"/>
        </w:rPr>
        <w:footnoteRef/>
      </w:r>
      <w:r>
        <w:t xml:space="preserve"> </w:t>
      </w:r>
      <w:r>
        <w:rPr>
          <w:lang w:val="hr-HR"/>
        </w:rPr>
        <w:t>U smislu odredbi ovih Pravila, termin „ugovor“ odnosi se na postupak javne nabave.</w:t>
      </w:r>
    </w:p>
  </w:footnote>
  <w:footnote w:id="8">
    <w:p w14:paraId="35291A42" w14:textId="77777777" w:rsidR="00F903A3" w:rsidRPr="005B25F1" w:rsidRDefault="00F903A3" w:rsidP="00F903A3">
      <w:pPr>
        <w:pStyle w:val="HTMLunaprijedoblikovano"/>
        <w:shd w:val="clear" w:color="auto" w:fill="FFFFFF"/>
        <w:jc w:val="both"/>
        <w:rPr>
          <w:rFonts w:ascii="Times New Roman" w:eastAsia="Times New Roman" w:hAnsi="Times New Roman" w:cs="Times New Roman"/>
          <w:color w:val="212121"/>
          <w:lang w:eastAsia="hr-HR"/>
        </w:rPr>
      </w:pPr>
      <w:r w:rsidRPr="005B25F1">
        <w:rPr>
          <w:rStyle w:val="Referencafusnote"/>
          <w:rFonts w:ascii="Times New Roman" w:hAnsi="Times New Roman" w:cs="Times New Roman"/>
        </w:rPr>
        <w:footnoteRef/>
      </w:r>
      <w:r w:rsidRPr="005B25F1">
        <w:rPr>
          <w:rFonts w:ascii="Times New Roman" w:hAnsi="Times New Roman" w:cs="Times New Roman"/>
        </w:rPr>
        <w:t xml:space="preserve"> </w:t>
      </w:r>
      <w:r w:rsidRPr="005B25F1">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04E12421" w14:textId="77777777" w:rsidR="00F903A3" w:rsidRPr="00DF2800" w:rsidRDefault="00F903A3" w:rsidP="00F903A3">
      <w:pPr>
        <w:pStyle w:val="Tekstfusnote"/>
        <w:rPr>
          <w:lang w:val="hr-HR"/>
        </w:rPr>
      </w:pPr>
      <w:r w:rsidRPr="005B25F1">
        <w:rPr>
          <w:rStyle w:val="Referencafusnote"/>
        </w:rPr>
        <w:footnoteRef/>
      </w:r>
      <w:r w:rsidRPr="005B25F1">
        <w:t xml:space="preserve"> </w:t>
      </w:r>
      <w:r w:rsidRPr="004C1A12">
        <w:rPr>
          <w:color w:val="212121"/>
          <w:lang w:val="hr-HR" w:eastAsia="hr-HR"/>
        </w:rPr>
        <w:t>Financijska korekcija se primjenjuje na ukupni iznos svih ugovora koji su umjetno podijeljeni</w:t>
      </w:r>
      <w:r>
        <w:rPr>
          <w:color w:val="212121"/>
          <w:lang w:val="hr-HR" w:eastAsia="hr-HR"/>
        </w:rPr>
        <w:t xml:space="preserve"> osim onih koji su imali jednaku razinu transparentnosti poziva koju bi morali imati i da je postupak ispravno proveden</w:t>
      </w:r>
      <w:r w:rsidRPr="004C1A12">
        <w:rPr>
          <w:color w:val="212121"/>
          <w:lang w:val="hr-HR" w:eastAsia="hr-HR"/>
        </w:rPr>
        <w:t>.</w:t>
      </w:r>
    </w:p>
  </w:footnote>
  <w:footnote w:id="10">
    <w:p w14:paraId="4C33CAC6" w14:textId="77777777" w:rsidR="00F903A3" w:rsidRPr="000234ED" w:rsidRDefault="00F903A3" w:rsidP="00F903A3">
      <w:pPr>
        <w:pStyle w:val="Tekstfusnote"/>
        <w:jc w:val="both"/>
        <w:rPr>
          <w:highlight w:val="yellow"/>
          <w:lang w:val="hr-HR"/>
        </w:rPr>
      </w:pPr>
      <w:r w:rsidRPr="00207184">
        <w:rPr>
          <w:rStyle w:val="Referencafusnote"/>
          <w:lang w:val="hr-HR"/>
        </w:rPr>
        <w:footnoteRef/>
      </w:r>
      <w:r w:rsidRPr="00207184">
        <w:rPr>
          <w:lang w:val="hr-HR"/>
        </w:rPr>
        <w:t xml:space="preserve"> Osim ako je naručitelj na zahtjev ponuditelja prije isteka roka za podnošenje ponude dovoljno detaljno pojasnio kriterije za odabir ponude i njihovo ponderiranje.</w:t>
      </w:r>
    </w:p>
  </w:footnote>
  <w:footnote w:id="11">
    <w:p w14:paraId="79F6DE06" w14:textId="77777777" w:rsidR="00F903A3" w:rsidRPr="008F691C" w:rsidRDefault="00F903A3" w:rsidP="00F903A3">
      <w:pPr>
        <w:pStyle w:val="Tekstfusnote"/>
        <w:jc w:val="both"/>
        <w:rPr>
          <w:lang w:val="hr-HR"/>
        </w:rPr>
      </w:pPr>
      <w:r w:rsidRPr="008F691C">
        <w:rPr>
          <w:rStyle w:val="Referencafusnote"/>
          <w:lang w:val="hr-HR"/>
        </w:rPr>
        <w:footnoteRef/>
      </w:r>
      <w:r w:rsidRPr="008F691C">
        <w:rPr>
          <w:lang w:val="hr-HR"/>
        </w:rPr>
        <w:t xml:space="preserve"> Osim ako: (i) je dopušteno pregovaranje ili (ii) kada je predmet ugovora razjašnjen nakon objave poziva na nadmetanje, a takvo pojašnjenje je objavljeno u skladu s pravilima javne nabave.</w:t>
      </w:r>
    </w:p>
  </w:footnote>
  <w:footnote w:id="12">
    <w:p w14:paraId="0EB0930E" w14:textId="77777777" w:rsidR="00F903A3" w:rsidRPr="000234ED" w:rsidRDefault="00F903A3" w:rsidP="00F903A3">
      <w:pPr>
        <w:pStyle w:val="Tekstfusnote"/>
        <w:jc w:val="both"/>
        <w:rPr>
          <w:lang w:val="hr-HR"/>
        </w:rPr>
      </w:pPr>
      <w:r w:rsidRPr="008F691C">
        <w:rPr>
          <w:rStyle w:val="Referencafusnote"/>
          <w:lang w:val="hr-HR"/>
        </w:rPr>
        <w:footnoteRef/>
      </w:r>
      <w:r w:rsidRPr="008F691C">
        <w:rPr>
          <w:lang w:val="hr-HR"/>
        </w:rPr>
        <w:t xml:space="preserve"> Npr. kroz pojašnjenja i izmjene dokumentacije o nabavi na temelju upita zainteresiranih gospodarskih subjekata tijekom roka za dostavu ponuda utvrđeno je da potencijalni ponuditelji nisu u mogućnosti utvrditi predmet ugovora/nabave. Međutim, broj pitanja potencijalnih ponuditelja nije pokazatelj postojanja nepravilnosti, pod uvjetom da je naručitelj na pitanja odgovorio na odgovarajući način, u skladu s pravilima javne nabave.</w:t>
      </w:r>
    </w:p>
  </w:footnote>
  <w:footnote w:id="13">
    <w:p w14:paraId="270631C4" w14:textId="77777777" w:rsidR="00F903A3" w:rsidRPr="000A3444" w:rsidRDefault="00F903A3" w:rsidP="00F903A3">
      <w:pPr>
        <w:pStyle w:val="Tekstfusnote"/>
        <w:jc w:val="both"/>
        <w:rPr>
          <w:lang w:val="hr-HR"/>
        </w:rPr>
      </w:pPr>
      <w:r w:rsidRPr="00CE753A">
        <w:rPr>
          <w:rStyle w:val="Referencafusnote"/>
        </w:rPr>
        <w:footnoteRef/>
      </w:r>
      <w:r w:rsidRPr="00CE753A">
        <w:t xml:space="preserve"> </w:t>
      </w:r>
      <w:r w:rsidRPr="00CE753A">
        <w:rPr>
          <w:lang w:val="hr-HR"/>
        </w:rPr>
        <w:t>Osim ako naručitelj ne može jasno prikazati dokazati da odbijena ponuda ni u kojem slučaju ne bi bila prihvaćena i da stoga nepravilnost nije imala nikakav financijski učinak.</w:t>
      </w:r>
    </w:p>
  </w:footnote>
  <w:footnote w:id="14">
    <w:p w14:paraId="33AFF017" w14:textId="77777777" w:rsidR="00F903A3" w:rsidRPr="00460D22" w:rsidRDefault="00F903A3" w:rsidP="00F903A3">
      <w:pPr>
        <w:pStyle w:val="Tekstfusnote"/>
        <w:jc w:val="both"/>
        <w:rPr>
          <w:lang w:val="hr-HR"/>
        </w:rPr>
      </w:pPr>
      <w:r w:rsidRPr="00460D22">
        <w:rPr>
          <w:rStyle w:val="Referencafusnote"/>
          <w:lang w:val="hr-HR"/>
        </w:rPr>
        <w:footnoteRef/>
      </w:r>
      <w:r w:rsidRPr="00460D22">
        <w:rPr>
          <w:lang w:val="hr-HR"/>
        </w:rPr>
        <w:t xml:space="preserve"> Međutim, izmjene elemenata ugovora ne smatraju se nepravilnostima koje podliježu financijskoj korekciji kada se poštuju slijedeći uvjeti:</w:t>
      </w:r>
    </w:p>
    <w:p w14:paraId="7F9A6B8F" w14:textId="77777777" w:rsidR="00F903A3" w:rsidRPr="00460D22" w:rsidRDefault="00F903A3" w:rsidP="00F903A3">
      <w:pPr>
        <w:pStyle w:val="Tekstfusnote"/>
        <w:jc w:val="both"/>
        <w:rPr>
          <w:lang w:val="hr-HR"/>
        </w:rPr>
      </w:pPr>
      <w:r w:rsidRPr="00460D22">
        <w:rPr>
          <w:lang w:val="hr-HR"/>
        </w:rPr>
        <w:t>a) vrijednost izmjena je ispod sljedećih vrijednosti:</w:t>
      </w:r>
    </w:p>
    <w:p w14:paraId="621D388B" w14:textId="77777777" w:rsidR="00F903A3" w:rsidRPr="00460D22" w:rsidRDefault="00F903A3" w:rsidP="00F903A3">
      <w:pPr>
        <w:pStyle w:val="Tekstfusnote"/>
        <w:jc w:val="both"/>
        <w:rPr>
          <w:lang w:val="hr-HR"/>
        </w:rPr>
      </w:pPr>
      <w:r w:rsidRPr="00460D22">
        <w:rPr>
          <w:lang w:val="hr-HR"/>
        </w:rPr>
        <w:t>(i) pragovi utvrđeni u članku 4. Direktive 2014/24 / EU; i</w:t>
      </w:r>
    </w:p>
    <w:p w14:paraId="160F2668" w14:textId="77777777" w:rsidR="00F903A3" w:rsidRPr="00460D22" w:rsidRDefault="00F903A3" w:rsidP="00F903A3">
      <w:pPr>
        <w:pStyle w:val="Tekstfusnote"/>
        <w:jc w:val="both"/>
        <w:rPr>
          <w:lang w:val="hr-HR"/>
        </w:rPr>
      </w:pPr>
      <w:r w:rsidRPr="00460D22">
        <w:rPr>
          <w:lang w:val="hr-HR"/>
        </w:rPr>
        <w:t>(ii) 10% početne vrijednosti ugovora za uslugu i robe i ispod 15% početne vrijednosti ugovora o radovima, i</w:t>
      </w:r>
    </w:p>
    <w:p w14:paraId="5E412B90" w14:textId="77777777" w:rsidR="00F903A3" w:rsidRPr="001C1AA6" w:rsidRDefault="00F903A3" w:rsidP="00F903A3">
      <w:pPr>
        <w:pStyle w:val="Tekstfusnote"/>
        <w:jc w:val="both"/>
      </w:pPr>
      <w:r w:rsidRPr="00460D22">
        <w:rPr>
          <w:lang w:val="hr-HR"/>
        </w:rPr>
        <w:t>b) izmjena ne mijenja ukupnu prirodu, ugovor ili okvirni sporazum</w:t>
      </w:r>
    </w:p>
  </w:footnote>
  <w:footnote w:id="15">
    <w:p w14:paraId="05310D9B" w14:textId="77777777" w:rsidR="00F903A3" w:rsidRPr="00460D22" w:rsidRDefault="00F903A3" w:rsidP="00F903A3">
      <w:pPr>
        <w:tabs>
          <w:tab w:val="left" w:pos="708"/>
        </w:tabs>
        <w:autoSpaceDE w:val="0"/>
        <w:autoSpaceDN w:val="0"/>
        <w:adjustRightInd w:val="0"/>
        <w:jc w:val="both"/>
        <w:rPr>
          <w:rFonts w:ascii="Times New Roman" w:hAnsi="Times New Roman"/>
          <w:color w:val="44546A"/>
          <w:sz w:val="20"/>
          <w:szCs w:val="20"/>
          <w:lang w:val="lv-LV"/>
        </w:rPr>
      </w:pPr>
      <w:r w:rsidRPr="00460D22">
        <w:rPr>
          <w:rStyle w:val="Referencafusnote"/>
          <w:rFonts w:ascii="Times New Roman" w:hAnsi="Times New Roman" w:cs="Times New Roman"/>
          <w:color w:val="44546A"/>
          <w:sz w:val="20"/>
          <w:szCs w:val="20"/>
        </w:rPr>
        <w:footnoteRef/>
      </w:r>
      <w:r w:rsidRPr="00460D22">
        <w:rPr>
          <w:rFonts w:ascii="Times New Roman" w:hAnsi="Times New Roman" w:cs="Times New Roman"/>
          <w:color w:val="44546A"/>
          <w:sz w:val="20"/>
          <w:szCs w:val="20"/>
        </w:rPr>
        <w:t xml:space="preserve"> </w:t>
      </w:r>
      <w:r w:rsidRPr="00460D22">
        <w:rPr>
          <w:rFonts w:ascii="Times New Roman" w:hAnsi="Times New Roman" w:cs="Times New Roman"/>
          <w:sz w:val="20"/>
          <w:szCs w:val="20"/>
        </w:rPr>
        <w:t>Ograničeni stupanj fleksibilnosti se može primijeniti na izmjene ugovora nakon</w:t>
      </w:r>
      <w:r w:rsidRPr="00460D22">
        <w:rPr>
          <w:rFonts w:ascii="Times New Roman" w:hAnsi="Times New Roman"/>
          <w:sz w:val="20"/>
          <w:szCs w:val="20"/>
        </w:rPr>
        <w:t xml:space="preserve"> dodjele čak i ako takva mogućnost nije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sidRPr="00460D22">
        <w:rPr>
          <w:rFonts w:ascii="Times New Roman" w:hAnsi="Times New Roman"/>
          <w:color w:val="44546A"/>
          <w:sz w:val="20"/>
          <w:szCs w:val="20"/>
          <w:lang w:val="en-US"/>
        </w:rPr>
        <w:t xml:space="preserve"> </w:t>
      </w:r>
    </w:p>
  </w:footnote>
  <w:footnote w:id="16">
    <w:p w14:paraId="45E3A210" w14:textId="77777777" w:rsidR="00F903A3" w:rsidRPr="004C1A12" w:rsidRDefault="00F903A3" w:rsidP="00F903A3">
      <w:pPr>
        <w:pStyle w:val="Tekstfusnote"/>
        <w:rPr>
          <w:lang w:val="hr-HR"/>
        </w:rPr>
      </w:pPr>
      <w:r w:rsidRPr="004C1A12">
        <w:rPr>
          <w:rStyle w:val="Referencafusnote"/>
          <w:lang w:val="hr-HR"/>
        </w:rPr>
        <w:footnoteRef/>
      </w:r>
      <w:r w:rsidRPr="004C1A12">
        <w:rPr>
          <w:lang w:val="hr-HR"/>
        </w:rPr>
        <w:t xml:space="preserve"> Čl. 39. ZJN-a dužni su primjenjivati bez obzira na procijenjenu vrijednost nabave</w:t>
      </w:r>
      <w:r>
        <w:rPr>
          <w:lang w:val="hr-HR"/>
        </w:rPr>
        <w:t>.</w:t>
      </w:r>
    </w:p>
  </w:footnote>
  <w:footnote w:id="17">
    <w:p w14:paraId="48CD26D7" w14:textId="77777777" w:rsidR="00F903A3" w:rsidRPr="000266C6" w:rsidRDefault="00F903A3" w:rsidP="00F903A3">
      <w:pPr>
        <w:pStyle w:val="Tekstfusnote"/>
      </w:pPr>
      <w:r w:rsidRPr="004C1A12">
        <w:rPr>
          <w:rStyle w:val="Referencafusnot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r>
        <w:rPr>
          <w:color w:val="212121"/>
          <w:lang w:val="hr-HR" w:eastAsia="hr-HR"/>
        </w:rPr>
        <w:t xml:space="preserve"> </w:t>
      </w:r>
      <w:bookmarkStart w:id="2" w:name="_Hlk34728005"/>
      <w:r>
        <w:rPr>
          <w:color w:val="212121"/>
          <w:lang w:val="hr-HR" w:eastAsia="hr-HR"/>
        </w:rPr>
        <w:t>osim onih koji su imali jednaku razinu transparentnosti poziva koju bi morali imati i da je postupak ispravno proveden</w:t>
      </w:r>
      <w:r w:rsidRPr="004C1A12">
        <w:rPr>
          <w:color w:val="212121"/>
          <w:lang w:val="hr-HR" w:eastAsia="hr-HR"/>
        </w:rPr>
        <w:t>.</w:t>
      </w:r>
    </w:p>
    <w:bookmarkEnd w:id="2"/>
  </w:footnote>
  <w:footnote w:id="18">
    <w:p w14:paraId="0157D695" w14:textId="77777777" w:rsidR="00F903A3" w:rsidRPr="002C2F76" w:rsidRDefault="00F903A3" w:rsidP="00F903A3">
      <w:pPr>
        <w:pStyle w:val="Tekstfusnote"/>
        <w:jc w:val="both"/>
        <w:rPr>
          <w:lang w:val="hr-HR"/>
        </w:rPr>
      </w:pPr>
      <w:r w:rsidRPr="00526530">
        <w:rPr>
          <w:rStyle w:val="Referencafusnote"/>
        </w:rPr>
        <w:footnoteRef/>
      </w:r>
      <w:r w:rsidRPr="00526530">
        <w:t xml:space="preserve"> </w:t>
      </w:r>
      <w:r w:rsidRPr="00526530">
        <w:rPr>
          <w:lang w:val="hr-HR"/>
        </w:rPr>
        <w:t>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19">
    <w:p w14:paraId="3B55578D" w14:textId="4E450801" w:rsidR="00F903A3" w:rsidRPr="006545C1" w:rsidRDefault="00F903A3" w:rsidP="00F903A3">
      <w:pPr>
        <w:pStyle w:val="Tekstfusnote"/>
        <w:jc w:val="both"/>
        <w:rPr>
          <w:lang w:val="hr-HR"/>
        </w:rPr>
      </w:pPr>
      <w:r w:rsidRPr="00526530">
        <w:rPr>
          <w:rStyle w:val="Referencafusnote"/>
        </w:rPr>
        <w:footnoteRef/>
      </w:r>
      <w:r w:rsidRPr="00526530">
        <w:t xml:space="preserve"> </w:t>
      </w:r>
      <w:r w:rsidRPr="00526530">
        <w:rPr>
          <w:lang w:val="hr-HR"/>
        </w:rPr>
        <w:t xml:space="preserve">Osim ako </w:t>
      </w:r>
      <w:r>
        <w:rPr>
          <w:lang w:val="hr-HR"/>
        </w:rPr>
        <w:t>NOJN</w:t>
      </w:r>
      <w:r w:rsidRPr="00526530">
        <w:rPr>
          <w:lang w:val="hr-HR"/>
        </w:rPr>
        <w:t xml:space="preserve"> ne može jasno prikazati da odbijena ponuda ni u kojem slučaju ne bi bila prihvaćena i da stoga nepravilnost nije imala nikakav financijski učinak</w:t>
      </w:r>
      <w:r>
        <w:rPr>
          <w:lang w:val="hr-HR"/>
        </w:rPr>
        <w:t>.</w:t>
      </w:r>
    </w:p>
  </w:footnote>
  <w:footnote w:id="20">
    <w:p w14:paraId="540C8D7B" w14:textId="4950F3E4" w:rsidR="00F903A3" w:rsidRDefault="00F903A3" w:rsidP="00F903A3">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nije predviđena i ako relevantna detaljna pravila za implementaciju nisu predviđena u pozivu na dostavu ponuda na jasan i jednoznačan način. Kada takva mogućnost nije predviđena u pozivu, izmjene ugovora su dopuštene, ako nisu značajne.</w:t>
      </w:r>
      <w:r>
        <w:rPr>
          <w:rFonts w:ascii="Times New Roman" w:hAnsi="Times New Roman"/>
          <w:color w:val="44546A"/>
          <w:sz w:val="18"/>
          <w:szCs w:val="18"/>
          <w:lang w:val="en-US"/>
        </w:rPr>
        <w:t xml:space="preserve"> </w:t>
      </w:r>
    </w:p>
  </w:footnote>
  <w:footnote w:id="21">
    <w:p w14:paraId="009C9455" w14:textId="77777777" w:rsidR="00F903A3" w:rsidRPr="0098227B" w:rsidRDefault="00F903A3" w:rsidP="00F903A3">
      <w:pPr>
        <w:pStyle w:val="Tekstfusnote"/>
        <w:rPr>
          <w:lang w:val="hr-HR"/>
        </w:rPr>
      </w:pPr>
      <w:r>
        <w:rPr>
          <w:rStyle w:val="Referencafusnote"/>
        </w:rPr>
        <w:footnoteRef/>
      </w:r>
      <w:r>
        <w:t xml:space="preserve"> </w:t>
      </w:r>
      <w:r>
        <w:rPr>
          <w:lang w:val="hr-HR"/>
        </w:rPr>
        <w:t>Primjenjuje se na obveznike i neobveznike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BACEB" w14:textId="04A41F6E" w:rsidR="00A801C8" w:rsidRPr="00A801C8" w:rsidRDefault="00DA5025">
    <w:pPr>
      <w:pStyle w:val="Zaglavlje"/>
      <w:rPr>
        <w:b/>
        <w:color w:val="538135" w:themeColor="accent6" w:themeShade="BF"/>
      </w:rPr>
    </w:pPr>
    <w:r>
      <w:rPr>
        <w:b/>
        <w:noProof/>
        <w:color w:val="538135" w:themeColor="accent6" w:themeShade="BF"/>
        <w:lang w:eastAsia="hr-HR"/>
      </w:rPr>
      <w:drawing>
        <wp:anchor distT="0" distB="0" distL="114300" distR="114300" simplePos="0" relativeHeight="251658240" behindDoc="1" locked="0" layoutInCell="1" allowOverlap="1" wp14:anchorId="69B3EFF0" wp14:editId="3D133EF3">
          <wp:simplePos x="0" y="0"/>
          <wp:positionH relativeFrom="column">
            <wp:posOffset>4574556</wp:posOffset>
          </wp:positionH>
          <wp:positionV relativeFrom="paragraph">
            <wp:posOffset>-426241</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Pr="00A801C8">
      <w:rPr>
        <w:b/>
        <w:color w:val="538135" w:themeColor="accent6" w:themeShade="BF"/>
      </w:rPr>
      <w:t>PRILOG 1.3.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8502B"/>
    <w:multiLevelType w:val="hybridMultilevel"/>
    <w:tmpl w:val="5642A2FE"/>
    <w:lvl w:ilvl="0" w:tplc="7B98E5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4A1B1F5A"/>
    <w:multiLevelType w:val="hybridMultilevel"/>
    <w:tmpl w:val="90CC4A3E"/>
    <w:lvl w:ilvl="0" w:tplc="475AD7B4">
      <w:start w:val="1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1"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F300939"/>
    <w:multiLevelType w:val="hybridMultilevel"/>
    <w:tmpl w:val="2AF427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B13A67"/>
    <w:multiLevelType w:val="hybridMultilevel"/>
    <w:tmpl w:val="0F4C54DA"/>
    <w:lvl w:ilvl="0" w:tplc="50F0969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34C34"/>
    <w:multiLevelType w:val="hybridMultilevel"/>
    <w:tmpl w:val="9754093A"/>
    <w:lvl w:ilvl="0" w:tplc="D6DE9F3E">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7" w15:restartNumberingAfterBreak="0">
    <w:nsid w:val="716D3AF3"/>
    <w:multiLevelType w:val="hybridMultilevel"/>
    <w:tmpl w:val="8098D86E"/>
    <w:lvl w:ilvl="0" w:tplc="148806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9"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3"/>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1"/>
  </w:num>
  <w:num w:numId="9">
    <w:abstractNumId w:val="13"/>
  </w:num>
  <w:num w:numId="10">
    <w:abstractNumId w:val="15"/>
  </w:num>
  <w:num w:numId="11">
    <w:abstractNumId w:val="31"/>
  </w:num>
  <w:num w:numId="12">
    <w:abstractNumId w:val="19"/>
  </w:num>
  <w:num w:numId="13">
    <w:abstractNumId w:val="23"/>
  </w:num>
  <w:num w:numId="14">
    <w:abstractNumId w:val="5"/>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7"/>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6"/>
  </w:num>
  <w:num w:numId="39">
    <w:abstractNumId w:val="4"/>
  </w:num>
  <w:num w:numId="40">
    <w:abstractNumId w:val="0"/>
  </w:num>
  <w:num w:numId="41">
    <w:abstractNumId w:val="2"/>
  </w:num>
  <w:num w:numId="42">
    <w:abstractNumId w:val="14"/>
  </w:num>
  <w:num w:numId="43">
    <w:abstractNumId w:val="29"/>
  </w:num>
  <w:num w:numId="44">
    <w:abstractNumId w:val="30"/>
  </w:num>
  <w:num w:numId="45">
    <w:abstractNumId w:val="18"/>
  </w:num>
  <w:num w:numId="46">
    <w:abstractNumId w:val="10"/>
  </w:num>
  <w:num w:numId="47">
    <w:abstractNumId w:val="27"/>
  </w:num>
  <w:num w:numId="48">
    <w:abstractNumId w:val="1"/>
  </w:num>
  <w:num w:numId="49">
    <w:abstractNumId w:val="25"/>
  </w:num>
  <w:num w:numId="50">
    <w:abstractNumId w:val="26"/>
  </w:num>
  <w:num w:numId="51">
    <w:abstractNumId w:val="17"/>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DE3"/>
    <w:rsid w:val="00000F0B"/>
    <w:rsid w:val="0000120E"/>
    <w:rsid w:val="00003D32"/>
    <w:rsid w:val="000045F9"/>
    <w:rsid w:val="00005C04"/>
    <w:rsid w:val="000063E6"/>
    <w:rsid w:val="00007A4B"/>
    <w:rsid w:val="00013855"/>
    <w:rsid w:val="00014703"/>
    <w:rsid w:val="000159AF"/>
    <w:rsid w:val="00015AD7"/>
    <w:rsid w:val="0001607A"/>
    <w:rsid w:val="000176AE"/>
    <w:rsid w:val="00017FEC"/>
    <w:rsid w:val="000234ED"/>
    <w:rsid w:val="00024DEE"/>
    <w:rsid w:val="0002541A"/>
    <w:rsid w:val="00025850"/>
    <w:rsid w:val="00025B39"/>
    <w:rsid w:val="000266C6"/>
    <w:rsid w:val="0002727C"/>
    <w:rsid w:val="0003066D"/>
    <w:rsid w:val="00031140"/>
    <w:rsid w:val="00031246"/>
    <w:rsid w:val="0003125D"/>
    <w:rsid w:val="000315D1"/>
    <w:rsid w:val="00031FA9"/>
    <w:rsid w:val="00033074"/>
    <w:rsid w:val="0003381C"/>
    <w:rsid w:val="0003463F"/>
    <w:rsid w:val="00035B33"/>
    <w:rsid w:val="00036911"/>
    <w:rsid w:val="00036BA0"/>
    <w:rsid w:val="000372CE"/>
    <w:rsid w:val="000379A5"/>
    <w:rsid w:val="00037B00"/>
    <w:rsid w:val="00041C79"/>
    <w:rsid w:val="00042923"/>
    <w:rsid w:val="00044131"/>
    <w:rsid w:val="00044FE0"/>
    <w:rsid w:val="00045C68"/>
    <w:rsid w:val="00046E0E"/>
    <w:rsid w:val="00050360"/>
    <w:rsid w:val="00050F35"/>
    <w:rsid w:val="00051A4C"/>
    <w:rsid w:val="00051B6B"/>
    <w:rsid w:val="00052686"/>
    <w:rsid w:val="00052ABF"/>
    <w:rsid w:val="00053106"/>
    <w:rsid w:val="0005398A"/>
    <w:rsid w:val="00054244"/>
    <w:rsid w:val="000542C1"/>
    <w:rsid w:val="00054558"/>
    <w:rsid w:val="000546D5"/>
    <w:rsid w:val="00056604"/>
    <w:rsid w:val="000568BE"/>
    <w:rsid w:val="00057D4C"/>
    <w:rsid w:val="0006006F"/>
    <w:rsid w:val="0006093C"/>
    <w:rsid w:val="00060971"/>
    <w:rsid w:val="00066418"/>
    <w:rsid w:val="000668BB"/>
    <w:rsid w:val="000671DB"/>
    <w:rsid w:val="00072643"/>
    <w:rsid w:val="000739C7"/>
    <w:rsid w:val="000742D2"/>
    <w:rsid w:val="00075236"/>
    <w:rsid w:val="00075730"/>
    <w:rsid w:val="0007591B"/>
    <w:rsid w:val="00076453"/>
    <w:rsid w:val="000764E8"/>
    <w:rsid w:val="00077869"/>
    <w:rsid w:val="00080D88"/>
    <w:rsid w:val="000810E1"/>
    <w:rsid w:val="000817FB"/>
    <w:rsid w:val="00082DE3"/>
    <w:rsid w:val="00086244"/>
    <w:rsid w:val="000867CC"/>
    <w:rsid w:val="00086B78"/>
    <w:rsid w:val="00090BB6"/>
    <w:rsid w:val="00093834"/>
    <w:rsid w:val="00094A78"/>
    <w:rsid w:val="00094B1C"/>
    <w:rsid w:val="00094BEB"/>
    <w:rsid w:val="000969D5"/>
    <w:rsid w:val="0009752A"/>
    <w:rsid w:val="00097884"/>
    <w:rsid w:val="000A062B"/>
    <w:rsid w:val="000A2D0D"/>
    <w:rsid w:val="000A3393"/>
    <w:rsid w:val="000A343D"/>
    <w:rsid w:val="000A3444"/>
    <w:rsid w:val="000A58F7"/>
    <w:rsid w:val="000A6993"/>
    <w:rsid w:val="000A6C31"/>
    <w:rsid w:val="000A7073"/>
    <w:rsid w:val="000A79CD"/>
    <w:rsid w:val="000B0063"/>
    <w:rsid w:val="000B2A53"/>
    <w:rsid w:val="000B2D92"/>
    <w:rsid w:val="000B2E3F"/>
    <w:rsid w:val="000B313B"/>
    <w:rsid w:val="000B34DD"/>
    <w:rsid w:val="000B4ABA"/>
    <w:rsid w:val="000B5CEA"/>
    <w:rsid w:val="000B5E24"/>
    <w:rsid w:val="000B6995"/>
    <w:rsid w:val="000B6ED5"/>
    <w:rsid w:val="000C118E"/>
    <w:rsid w:val="000C1CDA"/>
    <w:rsid w:val="000C2260"/>
    <w:rsid w:val="000C2D12"/>
    <w:rsid w:val="000C39D0"/>
    <w:rsid w:val="000C49BB"/>
    <w:rsid w:val="000C564C"/>
    <w:rsid w:val="000C6786"/>
    <w:rsid w:val="000C694E"/>
    <w:rsid w:val="000C6A53"/>
    <w:rsid w:val="000C711F"/>
    <w:rsid w:val="000C75DB"/>
    <w:rsid w:val="000D1574"/>
    <w:rsid w:val="000D17C3"/>
    <w:rsid w:val="000D2C4B"/>
    <w:rsid w:val="000D30C2"/>
    <w:rsid w:val="000D5A1B"/>
    <w:rsid w:val="000D5FA5"/>
    <w:rsid w:val="000D6013"/>
    <w:rsid w:val="000D676C"/>
    <w:rsid w:val="000D73F2"/>
    <w:rsid w:val="000E0269"/>
    <w:rsid w:val="000E09AC"/>
    <w:rsid w:val="000E45B1"/>
    <w:rsid w:val="000E4750"/>
    <w:rsid w:val="000E4FBC"/>
    <w:rsid w:val="000E52F8"/>
    <w:rsid w:val="000E5690"/>
    <w:rsid w:val="000E68AE"/>
    <w:rsid w:val="000F2059"/>
    <w:rsid w:val="000F3159"/>
    <w:rsid w:val="000F47FC"/>
    <w:rsid w:val="000F551B"/>
    <w:rsid w:val="000F6055"/>
    <w:rsid w:val="000F6325"/>
    <w:rsid w:val="000F66F1"/>
    <w:rsid w:val="000F6D00"/>
    <w:rsid w:val="000F7743"/>
    <w:rsid w:val="000F7982"/>
    <w:rsid w:val="000F7D9E"/>
    <w:rsid w:val="00101335"/>
    <w:rsid w:val="00101A58"/>
    <w:rsid w:val="001035A0"/>
    <w:rsid w:val="00105F7F"/>
    <w:rsid w:val="001067C5"/>
    <w:rsid w:val="00111C7D"/>
    <w:rsid w:val="001136AB"/>
    <w:rsid w:val="0011568C"/>
    <w:rsid w:val="00116131"/>
    <w:rsid w:val="001173AA"/>
    <w:rsid w:val="00121563"/>
    <w:rsid w:val="00123594"/>
    <w:rsid w:val="00123CFC"/>
    <w:rsid w:val="001261DB"/>
    <w:rsid w:val="0012710C"/>
    <w:rsid w:val="0013075B"/>
    <w:rsid w:val="00130ACC"/>
    <w:rsid w:val="00131C9B"/>
    <w:rsid w:val="00131E9E"/>
    <w:rsid w:val="001329ED"/>
    <w:rsid w:val="00133487"/>
    <w:rsid w:val="00133530"/>
    <w:rsid w:val="00134B00"/>
    <w:rsid w:val="0013653D"/>
    <w:rsid w:val="00136A4A"/>
    <w:rsid w:val="0013761D"/>
    <w:rsid w:val="00140094"/>
    <w:rsid w:val="00140936"/>
    <w:rsid w:val="00143376"/>
    <w:rsid w:val="0014425C"/>
    <w:rsid w:val="001452AB"/>
    <w:rsid w:val="001453C8"/>
    <w:rsid w:val="00145BF8"/>
    <w:rsid w:val="00146318"/>
    <w:rsid w:val="00147486"/>
    <w:rsid w:val="00147E94"/>
    <w:rsid w:val="001502DC"/>
    <w:rsid w:val="00152501"/>
    <w:rsid w:val="00152686"/>
    <w:rsid w:val="0015415E"/>
    <w:rsid w:val="00154447"/>
    <w:rsid w:val="00155BB6"/>
    <w:rsid w:val="00155CC8"/>
    <w:rsid w:val="001570F4"/>
    <w:rsid w:val="00160B72"/>
    <w:rsid w:val="001611D0"/>
    <w:rsid w:val="00161835"/>
    <w:rsid w:val="00161CDC"/>
    <w:rsid w:val="00162D49"/>
    <w:rsid w:val="0016448F"/>
    <w:rsid w:val="001651BC"/>
    <w:rsid w:val="00165A08"/>
    <w:rsid w:val="0016620F"/>
    <w:rsid w:val="00170271"/>
    <w:rsid w:val="001714DE"/>
    <w:rsid w:val="00172E4E"/>
    <w:rsid w:val="001734AC"/>
    <w:rsid w:val="0017391E"/>
    <w:rsid w:val="00174FB3"/>
    <w:rsid w:val="001760E8"/>
    <w:rsid w:val="00176CEA"/>
    <w:rsid w:val="00180326"/>
    <w:rsid w:val="00180C5C"/>
    <w:rsid w:val="00182B1F"/>
    <w:rsid w:val="00184108"/>
    <w:rsid w:val="00184163"/>
    <w:rsid w:val="0018466C"/>
    <w:rsid w:val="001847B4"/>
    <w:rsid w:val="001851B2"/>
    <w:rsid w:val="00186DAB"/>
    <w:rsid w:val="00187144"/>
    <w:rsid w:val="00190126"/>
    <w:rsid w:val="00192A1E"/>
    <w:rsid w:val="0019324F"/>
    <w:rsid w:val="001936E6"/>
    <w:rsid w:val="00194AAA"/>
    <w:rsid w:val="00194F8B"/>
    <w:rsid w:val="00195C9E"/>
    <w:rsid w:val="00196A65"/>
    <w:rsid w:val="00196CBC"/>
    <w:rsid w:val="001A0360"/>
    <w:rsid w:val="001A1280"/>
    <w:rsid w:val="001A1E98"/>
    <w:rsid w:val="001A430D"/>
    <w:rsid w:val="001A4D57"/>
    <w:rsid w:val="001A5011"/>
    <w:rsid w:val="001A6242"/>
    <w:rsid w:val="001A6781"/>
    <w:rsid w:val="001B01BF"/>
    <w:rsid w:val="001B38C0"/>
    <w:rsid w:val="001B3F0C"/>
    <w:rsid w:val="001C05A8"/>
    <w:rsid w:val="001C1AA6"/>
    <w:rsid w:val="001C21A2"/>
    <w:rsid w:val="001C22D9"/>
    <w:rsid w:val="001C2C4C"/>
    <w:rsid w:val="001C32A2"/>
    <w:rsid w:val="001C4272"/>
    <w:rsid w:val="001C5BBA"/>
    <w:rsid w:val="001C72B3"/>
    <w:rsid w:val="001C763C"/>
    <w:rsid w:val="001D0510"/>
    <w:rsid w:val="001D0ADF"/>
    <w:rsid w:val="001D1702"/>
    <w:rsid w:val="001D3D8E"/>
    <w:rsid w:val="001D40D9"/>
    <w:rsid w:val="001D45FA"/>
    <w:rsid w:val="001D5C61"/>
    <w:rsid w:val="001D5FA0"/>
    <w:rsid w:val="001D689D"/>
    <w:rsid w:val="001D7CD8"/>
    <w:rsid w:val="001E0BB7"/>
    <w:rsid w:val="001E10B7"/>
    <w:rsid w:val="001E23F6"/>
    <w:rsid w:val="001E2F5D"/>
    <w:rsid w:val="001E3FB8"/>
    <w:rsid w:val="001E41D8"/>
    <w:rsid w:val="001E5935"/>
    <w:rsid w:val="001E7474"/>
    <w:rsid w:val="001F0D36"/>
    <w:rsid w:val="001F0FCF"/>
    <w:rsid w:val="001F4495"/>
    <w:rsid w:val="001F577C"/>
    <w:rsid w:val="001F5B1F"/>
    <w:rsid w:val="001F73B3"/>
    <w:rsid w:val="001F7A36"/>
    <w:rsid w:val="00202033"/>
    <w:rsid w:val="00203774"/>
    <w:rsid w:val="00203B3F"/>
    <w:rsid w:val="00204126"/>
    <w:rsid w:val="0020436C"/>
    <w:rsid w:val="002052A6"/>
    <w:rsid w:val="00207184"/>
    <w:rsid w:val="002075B2"/>
    <w:rsid w:val="00211415"/>
    <w:rsid w:val="00212F09"/>
    <w:rsid w:val="002137B5"/>
    <w:rsid w:val="002156BE"/>
    <w:rsid w:val="0021580F"/>
    <w:rsid w:val="00215A9D"/>
    <w:rsid w:val="002169D3"/>
    <w:rsid w:val="00217610"/>
    <w:rsid w:val="0022021F"/>
    <w:rsid w:val="00221421"/>
    <w:rsid w:val="00221692"/>
    <w:rsid w:val="00221CE8"/>
    <w:rsid w:val="002226A4"/>
    <w:rsid w:val="00222FE2"/>
    <w:rsid w:val="00223699"/>
    <w:rsid w:val="00223A07"/>
    <w:rsid w:val="00223DD5"/>
    <w:rsid w:val="00224A15"/>
    <w:rsid w:val="00225AFA"/>
    <w:rsid w:val="00225CF0"/>
    <w:rsid w:val="00225E1A"/>
    <w:rsid w:val="00226D42"/>
    <w:rsid w:val="00226E51"/>
    <w:rsid w:val="00227A7B"/>
    <w:rsid w:val="00227DCE"/>
    <w:rsid w:val="002308F4"/>
    <w:rsid w:val="002325AB"/>
    <w:rsid w:val="002329D1"/>
    <w:rsid w:val="00233ABA"/>
    <w:rsid w:val="00233CD3"/>
    <w:rsid w:val="00234271"/>
    <w:rsid w:val="00234B20"/>
    <w:rsid w:val="002359B1"/>
    <w:rsid w:val="0023679D"/>
    <w:rsid w:val="00237A98"/>
    <w:rsid w:val="00237B51"/>
    <w:rsid w:val="002413D0"/>
    <w:rsid w:val="00242CB9"/>
    <w:rsid w:val="00243BB2"/>
    <w:rsid w:val="00244B6F"/>
    <w:rsid w:val="00244F25"/>
    <w:rsid w:val="00244F3F"/>
    <w:rsid w:val="002459C5"/>
    <w:rsid w:val="002460B5"/>
    <w:rsid w:val="00246B01"/>
    <w:rsid w:val="00247347"/>
    <w:rsid w:val="00247956"/>
    <w:rsid w:val="00250330"/>
    <w:rsid w:val="00252149"/>
    <w:rsid w:val="00252C5D"/>
    <w:rsid w:val="002533D7"/>
    <w:rsid w:val="002537E5"/>
    <w:rsid w:val="00253ACA"/>
    <w:rsid w:val="00253AF1"/>
    <w:rsid w:val="00254F37"/>
    <w:rsid w:val="00255C8E"/>
    <w:rsid w:val="0025684F"/>
    <w:rsid w:val="00256861"/>
    <w:rsid w:val="002571DE"/>
    <w:rsid w:val="00257825"/>
    <w:rsid w:val="002610A0"/>
    <w:rsid w:val="002628C7"/>
    <w:rsid w:val="00263B47"/>
    <w:rsid w:val="00263F6C"/>
    <w:rsid w:val="002653CF"/>
    <w:rsid w:val="00265E3A"/>
    <w:rsid w:val="00267E54"/>
    <w:rsid w:val="002718E8"/>
    <w:rsid w:val="002722AE"/>
    <w:rsid w:val="002733C7"/>
    <w:rsid w:val="002741B9"/>
    <w:rsid w:val="002742E7"/>
    <w:rsid w:val="00274900"/>
    <w:rsid w:val="002749B9"/>
    <w:rsid w:val="00274EE7"/>
    <w:rsid w:val="00274FF9"/>
    <w:rsid w:val="00276937"/>
    <w:rsid w:val="002770D8"/>
    <w:rsid w:val="00280AFB"/>
    <w:rsid w:val="00283519"/>
    <w:rsid w:val="002837B7"/>
    <w:rsid w:val="002853ED"/>
    <w:rsid w:val="00285C99"/>
    <w:rsid w:val="00287076"/>
    <w:rsid w:val="00287365"/>
    <w:rsid w:val="0028757D"/>
    <w:rsid w:val="002876B1"/>
    <w:rsid w:val="00290623"/>
    <w:rsid w:val="002906D5"/>
    <w:rsid w:val="00290D44"/>
    <w:rsid w:val="002914B4"/>
    <w:rsid w:val="00295783"/>
    <w:rsid w:val="00295873"/>
    <w:rsid w:val="00295EBE"/>
    <w:rsid w:val="00295EF0"/>
    <w:rsid w:val="0029778B"/>
    <w:rsid w:val="00297DC4"/>
    <w:rsid w:val="002A1CDA"/>
    <w:rsid w:val="002A2135"/>
    <w:rsid w:val="002A266E"/>
    <w:rsid w:val="002A3780"/>
    <w:rsid w:val="002A39B6"/>
    <w:rsid w:val="002A5233"/>
    <w:rsid w:val="002A5632"/>
    <w:rsid w:val="002B02D9"/>
    <w:rsid w:val="002B0792"/>
    <w:rsid w:val="002B112D"/>
    <w:rsid w:val="002B20BE"/>
    <w:rsid w:val="002B2920"/>
    <w:rsid w:val="002B3B38"/>
    <w:rsid w:val="002B3DF9"/>
    <w:rsid w:val="002B4CC5"/>
    <w:rsid w:val="002B601D"/>
    <w:rsid w:val="002B666A"/>
    <w:rsid w:val="002B6CC0"/>
    <w:rsid w:val="002B7AC7"/>
    <w:rsid w:val="002C01C6"/>
    <w:rsid w:val="002C1976"/>
    <w:rsid w:val="002C2B77"/>
    <w:rsid w:val="002C2F76"/>
    <w:rsid w:val="002C321A"/>
    <w:rsid w:val="002C390F"/>
    <w:rsid w:val="002D036D"/>
    <w:rsid w:val="002D1B04"/>
    <w:rsid w:val="002D212C"/>
    <w:rsid w:val="002D3824"/>
    <w:rsid w:val="002D3A9D"/>
    <w:rsid w:val="002D462C"/>
    <w:rsid w:val="002D4A89"/>
    <w:rsid w:val="002D52C1"/>
    <w:rsid w:val="002D6680"/>
    <w:rsid w:val="002D72D0"/>
    <w:rsid w:val="002D736F"/>
    <w:rsid w:val="002E0573"/>
    <w:rsid w:val="002E05A3"/>
    <w:rsid w:val="002E10A7"/>
    <w:rsid w:val="002E1DC4"/>
    <w:rsid w:val="002E2777"/>
    <w:rsid w:val="002E27A8"/>
    <w:rsid w:val="002E2877"/>
    <w:rsid w:val="002E32B1"/>
    <w:rsid w:val="002E3445"/>
    <w:rsid w:val="002E3BF4"/>
    <w:rsid w:val="002E47CC"/>
    <w:rsid w:val="002E57EC"/>
    <w:rsid w:val="002E5E85"/>
    <w:rsid w:val="002F2585"/>
    <w:rsid w:val="002F30A9"/>
    <w:rsid w:val="002F3E75"/>
    <w:rsid w:val="002F5186"/>
    <w:rsid w:val="002F5A2A"/>
    <w:rsid w:val="002F5A35"/>
    <w:rsid w:val="002F6C2B"/>
    <w:rsid w:val="002F6F1B"/>
    <w:rsid w:val="00300ADC"/>
    <w:rsid w:val="003020DE"/>
    <w:rsid w:val="00302A50"/>
    <w:rsid w:val="00302BFE"/>
    <w:rsid w:val="0030334E"/>
    <w:rsid w:val="00303A01"/>
    <w:rsid w:val="00303E3C"/>
    <w:rsid w:val="00307984"/>
    <w:rsid w:val="00307F46"/>
    <w:rsid w:val="00310F62"/>
    <w:rsid w:val="00311F4C"/>
    <w:rsid w:val="00313BB9"/>
    <w:rsid w:val="00314371"/>
    <w:rsid w:val="003146BD"/>
    <w:rsid w:val="003164BF"/>
    <w:rsid w:val="00316798"/>
    <w:rsid w:val="00321449"/>
    <w:rsid w:val="003234AF"/>
    <w:rsid w:val="0032386C"/>
    <w:rsid w:val="00327007"/>
    <w:rsid w:val="00330021"/>
    <w:rsid w:val="003315BC"/>
    <w:rsid w:val="00331E15"/>
    <w:rsid w:val="0033247C"/>
    <w:rsid w:val="00332832"/>
    <w:rsid w:val="00333DC0"/>
    <w:rsid w:val="0033533C"/>
    <w:rsid w:val="00335D05"/>
    <w:rsid w:val="00335E8F"/>
    <w:rsid w:val="0033638A"/>
    <w:rsid w:val="003365A6"/>
    <w:rsid w:val="003370F8"/>
    <w:rsid w:val="0033766E"/>
    <w:rsid w:val="003376EA"/>
    <w:rsid w:val="0033773A"/>
    <w:rsid w:val="00337B7A"/>
    <w:rsid w:val="00337E5A"/>
    <w:rsid w:val="003424F9"/>
    <w:rsid w:val="003440EC"/>
    <w:rsid w:val="00344250"/>
    <w:rsid w:val="00344D8B"/>
    <w:rsid w:val="003450CF"/>
    <w:rsid w:val="00346FFA"/>
    <w:rsid w:val="00347514"/>
    <w:rsid w:val="00347F16"/>
    <w:rsid w:val="00350B74"/>
    <w:rsid w:val="00350C25"/>
    <w:rsid w:val="003519FE"/>
    <w:rsid w:val="0035222B"/>
    <w:rsid w:val="003532A7"/>
    <w:rsid w:val="00354D13"/>
    <w:rsid w:val="0036019E"/>
    <w:rsid w:val="00360C36"/>
    <w:rsid w:val="003619D5"/>
    <w:rsid w:val="00361E0C"/>
    <w:rsid w:val="0036216C"/>
    <w:rsid w:val="003637A4"/>
    <w:rsid w:val="00366257"/>
    <w:rsid w:val="0036705D"/>
    <w:rsid w:val="00367BEB"/>
    <w:rsid w:val="00367D02"/>
    <w:rsid w:val="00370823"/>
    <w:rsid w:val="00372282"/>
    <w:rsid w:val="003722A8"/>
    <w:rsid w:val="0037302D"/>
    <w:rsid w:val="00374E11"/>
    <w:rsid w:val="00375429"/>
    <w:rsid w:val="0037570D"/>
    <w:rsid w:val="00376014"/>
    <w:rsid w:val="00380AEE"/>
    <w:rsid w:val="00380AF6"/>
    <w:rsid w:val="00382CDB"/>
    <w:rsid w:val="0038438E"/>
    <w:rsid w:val="00387D48"/>
    <w:rsid w:val="00390AB5"/>
    <w:rsid w:val="003919A1"/>
    <w:rsid w:val="00392FA5"/>
    <w:rsid w:val="00396E40"/>
    <w:rsid w:val="00397AC5"/>
    <w:rsid w:val="00397ECD"/>
    <w:rsid w:val="003A01F6"/>
    <w:rsid w:val="003A05FC"/>
    <w:rsid w:val="003A1FE2"/>
    <w:rsid w:val="003A242A"/>
    <w:rsid w:val="003A336E"/>
    <w:rsid w:val="003A3CBE"/>
    <w:rsid w:val="003A5401"/>
    <w:rsid w:val="003A58E7"/>
    <w:rsid w:val="003A5FE9"/>
    <w:rsid w:val="003A7548"/>
    <w:rsid w:val="003A771D"/>
    <w:rsid w:val="003A7720"/>
    <w:rsid w:val="003A773D"/>
    <w:rsid w:val="003B0409"/>
    <w:rsid w:val="003B17A0"/>
    <w:rsid w:val="003B2109"/>
    <w:rsid w:val="003B23DD"/>
    <w:rsid w:val="003B2454"/>
    <w:rsid w:val="003B43BA"/>
    <w:rsid w:val="003B4892"/>
    <w:rsid w:val="003B4D0B"/>
    <w:rsid w:val="003B5680"/>
    <w:rsid w:val="003B6F0E"/>
    <w:rsid w:val="003C2255"/>
    <w:rsid w:val="003C2FE6"/>
    <w:rsid w:val="003C4BFA"/>
    <w:rsid w:val="003C5116"/>
    <w:rsid w:val="003C7235"/>
    <w:rsid w:val="003C7B79"/>
    <w:rsid w:val="003C7BC9"/>
    <w:rsid w:val="003D0A50"/>
    <w:rsid w:val="003D0AC4"/>
    <w:rsid w:val="003D13CE"/>
    <w:rsid w:val="003D1C21"/>
    <w:rsid w:val="003D244B"/>
    <w:rsid w:val="003D2A2E"/>
    <w:rsid w:val="003D43CA"/>
    <w:rsid w:val="003D464A"/>
    <w:rsid w:val="003D5230"/>
    <w:rsid w:val="003D56A0"/>
    <w:rsid w:val="003D57EA"/>
    <w:rsid w:val="003D588E"/>
    <w:rsid w:val="003D5D90"/>
    <w:rsid w:val="003D700E"/>
    <w:rsid w:val="003D7674"/>
    <w:rsid w:val="003D790D"/>
    <w:rsid w:val="003D79D3"/>
    <w:rsid w:val="003E1E0C"/>
    <w:rsid w:val="003E2256"/>
    <w:rsid w:val="003E2B7F"/>
    <w:rsid w:val="003E588C"/>
    <w:rsid w:val="003E5EF6"/>
    <w:rsid w:val="003E64BE"/>
    <w:rsid w:val="003E66B0"/>
    <w:rsid w:val="003E6DC6"/>
    <w:rsid w:val="003E7B6B"/>
    <w:rsid w:val="003E7F4C"/>
    <w:rsid w:val="003F1BE8"/>
    <w:rsid w:val="003F22DF"/>
    <w:rsid w:val="003F26C6"/>
    <w:rsid w:val="003F2825"/>
    <w:rsid w:val="003F2D91"/>
    <w:rsid w:val="003F3044"/>
    <w:rsid w:val="003F3DC5"/>
    <w:rsid w:val="003F4B7F"/>
    <w:rsid w:val="003F4F52"/>
    <w:rsid w:val="003F718C"/>
    <w:rsid w:val="003F7D61"/>
    <w:rsid w:val="003F7FF5"/>
    <w:rsid w:val="0040240C"/>
    <w:rsid w:val="004029DE"/>
    <w:rsid w:val="00406E9B"/>
    <w:rsid w:val="00407BFD"/>
    <w:rsid w:val="00411CA5"/>
    <w:rsid w:val="004123B9"/>
    <w:rsid w:val="0041243F"/>
    <w:rsid w:val="004127EE"/>
    <w:rsid w:val="0041409C"/>
    <w:rsid w:val="00414B06"/>
    <w:rsid w:val="004151D4"/>
    <w:rsid w:val="00415A74"/>
    <w:rsid w:val="00416879"/>
    <w:rsid w:val="00416F5C"/>
    <w:rsid w:val="00417314"/>
    <w:rsid w:val="00425326"/>
    <w:rsid w:val="00427091"/>
    <w:rsid w:val="004306F4"/>
    <w:rsid w:val="00430750"/>
    <w:rsid w:val="00430B8B"/>
    <w:rsid w:val="00431791"/>
    <w:rsid w:val="00433D7E"/>
    <w:rsid w:val="004343DC"/>
    <w:rsid w:val="004352BF"/>
    <w:rsid w:val="004353A7"/>
    <w:rsid w:val="004366EB"/>
    <w:rsid w:val="00441108"/>
    <w:rsid w:val="00441C2E"/>
    <w:rsid w:val="004429AB"/>
    <w:rsid w:val="00442E82"/>
    <w:rsid w:val="004442F0"/>
    <w:rsid w:val="00445EE9"/>
    <w:rsid w:val="0044710F"/>
    <w:rsid w:val="0044748D"/>
    <w:rsid w:val="0045218C"/>
    <w:rsid w:val="0045236A"/>
    <w:rsid w:val="004530D0"/>
    <w:rsid w:val="00453EBC"/>
    <w:rsid w:val="004542C8"/>
    <w:rsid w:val="004542D2"/>
    <w:rsid w:val="00455DDE"/>
    <w:rsid w:val="00457A71"/>
    <w:rsid w:val="00460607"/>
    <w:rsid w:val="00460697"/>
    <w:rsid w:val="00460D22"/>
    <w:rsid w:val="00461C90"/>
    <w:rsid w:val="0046268D"/>
    <w:rsid w:val="004630B5"/>
    <w:rsid w:val="004637C1"/>
    <w:rsid w:val="00463AC1"/>
    <w:rsid w:val="00463BD6"/>
    <w:rsid w:val="00463C60"/>
    <w:rsid w:val="00464540"/>
    <w:rsid w:val="00465D34"/>
    <w:rsid w:val="00467EC3"/>
    <w:rsid w:val="004700A0"/>
    <w:rsid w:val="004715BB"/>
    <w:rsid w:val="0047353E"/>
    <w:rsid w:val="004737CB"/>
    <w:rsid w:val="00474803"/>
    <w:rsid w:val="004760DB"/>
    <w:rsid w:val="00480C2B"/>
    <w:rsid w:val="00481A44"/>
    <w:rsid w:val="00482F7F"/>
    <w:rsid w:val="00482FA3"/>
    <w:rsid w:val="004831B5"/>
    <w:rsid w:val="0048445C"/>
    <w:rsid w:val="004846B8"/>
    <w:rsid w:val="0048523D"/>
    <w:rsid w:val="00485AF9"/>
    <w:rsid w:val="004868D3"/>
    <w:rsid w:val="00487485"/>
    <w:rsid w:val="00487FE0"/>
    <w:rsid w:val="00490305"/>
    <w:rsid w:val="0049068D"/>
    <w:rsid w:val="00490F2A"/>
    <w:rsid w:val="004916FE"/>
    <w:rsid w:val="00491760"/>
    <w:rsid w:val="004937FA"/>
    <w:rsid w:val="004956F1"/>
    <w:rsid w:val="00495CCD"/>
    <w:rsid w:val="00495CE4"/>
    <w:rsid w:val="004960B8"/>
    <w:rsid w:val="0049742D"/>
    <w:rsid w:val="00497A9F"/>
    <w:rsid w:val="004A00BD"/>
    <w:rsid w:val="004A0E09"/>
    <w:rsid w:val="004A14CD"/>
    <w:rsid w:val="004A15E1"/>
    <w:rsid w:val="004A1C30"/>
    <w:rsid w:val="004A1FDC"/>
    <w:rsid w:val="004A200A"/>
    <w:rsid w:val="004A2A1F"/>
    <w:rsid w:val="004A45EA"/>
    <w:rsid w:val="004A4BF4"/>
    <w:rsid w:val="004A4E0B"/>
    <w:rsid w:val="004A55D8"/>
    <w:rsid w:val="004A5695"/>
    <w:rsid w:val="004A620B"/>
    <w:rsid w:val="004A6C00"/>
    <w:rsid w:val="004A6CFE"/>
    <w:rsid w:val="004A6F6F"/>
    <w:rsid w:val="004A7517"/>
    <w:rsid w:val="004B27AA"/>
    <w:rsid w:val="004B2BA4"/>
    <w:rsid w:val="004B5390"/>
    <w:rsid w:val="004B65A7"/>
    <w:rsid w:val="004B706D"/>
    <w:rsid w:val="004C002C"/>
    <w:rsid w:val="004C1735"/>
    <w:rsid w:val="004C1A12"/>
    <w:rsid w:val="004C3CA7"/>
    <w:rsid w:val="004C4C00"/>
    <w:rsid w:val="004C5B48"/>
    <w:rsid w:val="004C5D9D"/>
    <w:rsid w:val="004D07B7"/>
    <w:rsid w:val="004D0972"/>
    <w:rsid w:val="004D2C71"/>
    <w:rsid w:val="004D3D9E"/>
    <w:rsid w:val="004D4506"/>
    <w:rsid w:val="004D4E08"/>
    <w:rsid w:val="004D5012"/>
    <w:rsid w:val="004D531E"/>
    <w:rsid w:val="004D7AA1"/>
    <w:rsid w:val="004D7AA7"/>
    <w:rsid w:val="004E0330"/>
    <w:rsid w:val="004E06D9"/>
    <w:rsid w:val="004E3372"/>
    <w:rsid w:val="004E3DCA"/>
    <w:rsid w:val="004E463A"/>
    <w:rsid w:val="004E5A29"/>
    <w:rsid w:val="004E5F1C"/>
    <w:rsid w:val="004E7A7D"/>
    <w:rsid w:val="004F3C84"/>
    <w:rsid w:val="004F4642"/>
    <w:rsid w:val="004F746F"/>
    <w:rsid w:val="004F7FCA"/>
    <w:rsid w:val="00500B0B"/>
    <w:rsid w:val="005013A4"/>
    <w:rsid w:val="00501AF7"/>
    <w:rsid w:val="0050203A"/>
    <w:rsid w:val="00504464"/>
    <w:rsid w:val="00505146"/>
    <w:rsid w:val="005052A8"/>
    <w:rsid w:val="005055FC"/>
    <w:rsid w:val="00506386"/>
    <w:rsid w:val="00506D41"/>
    <w:rsid w:val="00506D7A"/>
    <w:rsid w:val="00510AB6"/>
    <w:rsid w:val="00510F34"/>
    <w:rsid w:val="00511784"/>
    <w:rsid w:val="00511E32"/>
    <w:rsid w:val="00511F19"/>
    <w:rsid w:val="00512B39"/>
    <w:rsid w:val="00515417"/>
    <w:rsid w:val="00515976"/>
    <w:rsid w:val="00515FA8"/>
    <w:rsid w:val="00517677"/>
    <w:rsid w:val="00521CFB"/>
    <w:rsid w:val="0052459F"/>
    <w:rsid w:val="005247E9"/>
    <w:rsid w:val="00524858"/>
    <w:rsid w:val="005248C8"/>
    <w:rsid w:val="00524CE8"/>
    <w:rsid w:val="00524FC6"/>
    <w:rsid w:val="00526530"/>
    <w:rsid w:val="0052653A"/>
    <w:rsid w:val="00527297"/>
    <w:rsid w:val="00527395"/>
    <w:rsid w:val="00527C37"/>
    <w:rsid w:val="005305BE"/>
    <w:rsid w:val="00530750"/>
    <w:rsid w:val="00531133"/>
    <w:rsid w:val="00531D4A"/>
    <w:rsid w:val="005331EF"/>
    <w:rsid w:val="00533DE0"/>
    <w:rsid w:val="0053411F"/>
    <w:rsid w:val="00534303"/>
    <w:rsid w:val="0053483E"/>
    <w:rsid w:val="00536377"/>
    <w:rsid w:val="00542B30"/>
    <w:rsid w:val="005439D7"/>
    <w:rsid w:val="00543D58"/>
    <w:rsid w:val="00546770"/>
    <w:rsid w:val="00547652"/>
    <w:rsid w:val="00552F61"/>
    <w:rsid w:val="00553F45"/>
    <w:rsid w:val="0055590E"/>
    <w:rsid w:val="00555D93"/>
    <w:rsid w:val="005561EC"/>
    <w:rsid w:val="00556442"/>
    <w:rsid w:val="00557409"/>
    <w:rsid w:val="0055786C"/>
    <w:rsid w:val="0056094F"/>
    <w:rsid w:val="00560E95"/>
    <w:rsid w:val="00561ABC"/>
    <w:rsid w:val="00561D67"/>
    <w:rsid w:val="005644CA"/>
    <w:rsid w:val="005644D3"/>
    <w:rsid w:val="005652FB"/>
    <w:rsid w:val="005653D6"/>
    <w:rsid w:val="005706BC"/>
    <w:rsid w:val="005731EC"/>
    <w:rsid w:val="005739FD"/>
    <w:rsid w:val="005745B2"/>
    <w:rsid w:val="005745B3"/>
    <w:rsid w:val="00574EB2"/>
    <w:rsid w:val="005758F0"/>
    <w:rsid w:val="00575BF4"/>
    <w:rsid w:val="005772BB"/>
    <w:rsid w:val="00577BBC"/>
    <w:rsid w:val="005809F6"/>
    <w:rsid w:val="00581688"/>
    <w:rsid w:val="0058174B"/>
    <w:rsid w:val="005819A0"/>
    <w:rsid w:val="005823E5"/>
    <w:rsid w:val="00582B53"/>
    <w:rsid w:val="00583255"/>
    <w:rsid w:val="005841D1"/>
    <w:rsid w:val="00585321"/>
    <w:rsid w:val="00585426"/>
    <w:rsid w:val="005854BC"/>
    <w:rsid w:val="00585D04"/>
    <w:rsid w:val="00586711"/>
    <w:rsid w:val="00586B87"/>
    <w:rsid w:val="005905C3"/>
    <w:rsid w:val="005916E5"/>
    <w:rsid w:val="0059296D"/>
    <w:rsid w:val="00592F45"/>
    <w:rsid w:val="005931A6"/>
    <w:rsid w:val="0059328B"/>
    <w:rsid w:val="00593A1B"/>
    <w:rsid w:val="0059458A"/>
    <w:rsid w:val="00594A4F"/>
    <w:rsid w:val="00594A78"/>
    <w:rsid w:val="00596134"/>
    <w:rsid w:val="00596C9D"/>
    <w:rsid w:val="00597AE6"/>
    <w:rsid w:val="00597FD3"/>
    <w:rsid w:val="005A0C44"/>
    <w:rsid w:val="005A15A8"/>
    <w:rsid w:val="005A2137"/>
    <w:rsid w:val="005A5127"/>
    <w:rsid w:val="005A5581"/>
    <w:rsid w:val="005A5DB1"/>
    <w:rsid w:val="005A61E6"/>
    <w:rsid w:val="005A77FD"/>
    <w:rsid w:val="005A7D47"/>
    <w:rsid w:val="005B0FE5"/>
    <w:rsid w:val="005B1340"/>
    <w:rsid w:val="005B1922"/>
    <w:rsid w:val="005B24FA"/>
    <w:rsid w:val="005B25F1"/>
    <w:rsid w:val="005B3131"/>
    <w:rsid w:val="005B3A73"/>
    <w:rsid w:val="005B3C29"/>
    <w:rsid w:val="005B4B4F"/>
    <w:rsid w:val="005B4CE2"/>
    <w:rsid w:val="005B5076"/>
    <w:rsid w:val="005B5553"/>
    <w:rsid w:val="005B7073"/>
    <w:rsid w:val="005B7EC3"/>
    <w:rsid w:val="005C04EB"/>
    <w:rsid w:val="005C05DF"/>
    <w:rsid w:val="005C0675"/>
    <w:rsid w:val="005C2796"/>
    <w:rsid w:val="005C30EC"/>
    <w:rsid w:val="005C3448"/>
    <w:rsid w:val="005C38DF"/>
    <w:rsid w:val="005C38F6"/>
    <w:rsid w:val="005C3EDD"/>
    <w:rsid w:val="005C4918"/>
    <w:rsid w:val="005C7840"/>
    <w:rsid w:val="005C7ECF"/>
    <w:rsid w:val="005C7F31"/>
    <w:rsid w:val="005D0099"/>
    <w:rsid w:val="005D1885"/>
    <w:rsid w:val="005D1F42"/>
    <w:rsid w:val="005D2089"/>
    <w:rsid w:val="005D387E"/>
    <w:rsid w:val="005D38DC"/>
    <w:rsid w:val="005D41B4"/>
    <w:rsid w:val="005D6330"/>
    <w:rsid w:val="005D7584"/>
    <w:rsid w:val="005D77D8"/>
    <w:rsid w:val="005E0252"/>
    <w:rsid w:val="005E02BE"/>
    <w:rsid w:val="005E17D5"/>
    <w:rsid w:val="005E1E83"/>
    <w:rsid w:val="005E2D6B"/>
    <w:rsid w:val="005E3A96"/>
    <w:rsid w:val="005E4885"/>
    <w:rsid w:val="005E71A1"/>
    <w:rsid w:val="005F0C3E"/>
    <w:rsid w:val="005F10FE"/>
    <w:rsid w:val="005F110B"/>
    <w:rsid w:val="005F1AA7"/>
    <w:rsid w:val="005F1F05"/>
    <w:rsid w:val="005F2784"/>
    <w:rsid w:val="005F35C6"/>
    <w:rsid w:val="005F5487"/>
    <w:rsid w:val="005F666D"/>
    <w:rsid w:val="005F77DC"/>
    <w:rsid w:val="005F77F4"/>
    <w:rsid w:val="00600435"/>
    <w:rsid w:val="00600A29"/>
    <w:rsid w:val="00601DB5"/>
    <w:rsid w:val="0060227D"/>
    <w:rsid w:val="00603106"/>
    <w:rsid w:val="00603627"/>
    <w:rsid w:val="006049AB"/>
    <w:rsid w:val="00604F9A"/>
    <w:rsid w:val="006050DD"/>
    <w:rsid w:val="006054A8"/>
    <w:rsid w:val="00605F10"/>
    <w:rsid w:val="00606875"/>
    <w:rsid w:val="00606ED3"/>
    <w:rsid w:val="00607B1C"/>
    <w:rsid w:val="0061029D"/>
    <w:rsid w:val="00611565"/>
    <w:rsid w:val="00611F9D"/>
    <w:rsid w:val="006124BD"/>
    <w:rsid w:val="006141D5"/>
    <w:rsid w:val="00614777"/>
    <w:rsid w:val="00615A2A"/>
    <w:rsid w:val="0061606F"/>
    <w:rsid w:val="00616CAE"/>
    <w:rsid w:val="006173CC"/>
    <w:rsid w:val="00617C30"/>
    <w:rsid w:val="00617CDC"/>
    <w:rsid w:val="00620233"/>
    <w:rsid w:val="0062067D"/>
    <w:rsid w:val="0062112C"/>
    <w:rsid w:val="00621C29"/>
    <w:rsid w:val="00621DBB"/>
    <w:rsid w:val="006221AE"/>
    <w:rsid w:val="00622E29"/>
    <w:rsid w:val="00622EF2"/>
    <w:rsid w:val="00627D02"/>
    <w:rsid w:val="006325E6"/>
    <w:rsid w:val="006339FC"/>
    <w:rsid w:val="00633BDF"/>
    <w:rsid w:val="00633ED7"/>
    <w:rsid w:val="006354F3"/>
    <w:rsid w:val="00636C1C"/>
    <w:rsid w:val="00637651"/>
    <w:rsid w:val="006416F8"/>
    <w:rsid w:val="00641DC3"/>
    <w:rsid w:val="00641FF9"/>
    <w:rsid w:val="00642307"/>
    <w:rsid w:val="006436BF"/>
    <w:rsid w:val="00643929"/>
    <w:rsid w:val="00645EB4"/>
    <w:rsid w:val="00646390"/>
    <w:rsid w:val="0064651B"/>
    <w:rsid w:val="00646E7E"/>
    <w:rsid w:val="006502B6"/>
    <w:rsid w:val="006512E5"/>
    <w:rsid w:val="006514B2"/>
    <w:rsid w:val="00652535"/>
    <w:rsid w:val="00653316"/>
    <w:rsid w:val="00653FA8"/>
    <w:rsid w:val="006545C1"/>
    <w:rsid w:val="00654BC7"/>
    <w:rsid w:val="0065558E"/>
    <w:rsid w:val="00656B68"/>
    <w:rsid w:val="00656E22"/>
    <w:rsid w:val="006579A1"/>
    <w:rsid w:val="00657A3C"/>
    <w:rsid w:val="00657E71"/>
    <w:rsid w:val="006610CB"/>
    <w:rsid w:val="00661287"/>
    <w:rsid w:val="00661C51"/>
    <w:rsid w:val="0066392E"/>
    <w:rsid w:val="00663EBB"/>
    <w:rsid w:val="00664706"/>
    <w:rsid w:val="00665029"/>
    <w:rsid w:val="00665266"/>
    <w:rsid w:val="00666A8D"/>
    <w:rsid w:val="0066714E"/>
    <w:rsid w:val="00672797"/>
    <w:rsid w:val="0067433F"/>
    <w:rsid w:val="00674BCD"/>
    <w:rsid w:val="0067572D"/>
    <w:rsid w:val="006762DB"/>
    <w:rsid w:val="006767D7"/>
    <w:rsid w:val="006773E7"/>
    <w:rsid w:val="00681267"/>
    <w:rsid w:val="006816F1"/>
    <w:rsid w:val="0068231C"/>
    <w:rsid w:val="00682FDD"/>
    <w:rsid w:val="0068385F"/>
    <w:rsid w:val="006840C3"/>
    <w:rsid w:val="00684159"/>
    <w:rsid w:val="00684CF1"/>
    <w:rsid w:val="00685A71"/>
    <w:rsid w:val="00685EEE"/>
    <w:rsid w:val="00686765"/>
    <w:rsid w:val="0068680A"/>
    <w:rsid w:val="00686AA7"/>
    <w:rsid w:val="00686DA9"/>
    <w:rsid w:val="00690DAC"/>
    <w:rsid w:val="00691D6C"/>
    <w:rsid w:val="00691ED7"/>
    <w:rsid w:val="006934D1"/>
    <w:rsid w:val="00693923"/>
    <w:rsid w:val="00693A3A"/>
    <w:rsid w:val="00693AEF"/>
    <w:rsid w:val="00693F15"/>
    <w:rsid w:val="00695ECC"/>
    <w:rsid w:val="00697149"/>
    <w:rsid w:val="00697E1C"/>
    <w:rsid w:val="00697E63"/>
    <w:rsid w:val="006A1A67"/>
    <w:rsid w:val="006A3736"/>
    <w:rsid w:val="006A4263"/>
    <w:rsid w:val="006A466B"/>
    <w:rsid w:val="006A69E3"/>
    <w:rsid w:val="006A71B3"/>
    <w:rsid w:val="006A77BC"/>
    <w:rsid w:val="006A784C"/>
    <w:rsid w:val="006B119A"/>
    <w:rsid w:val="006B11B0"/>
    <w:rsid w:val="006B256C"/>
    <w:rsid w:val="006B2D71"/>
    <w:rsid w:val="006B32CB"/>
    <w:rsid w:val="006B39D9"/>
    <w:rsid w:val="006B4DF0"/>
    <w:rsid w:val="006B68B4"/>
    <w:rsid w:val="006C0F47"/>
    <w:rsid w:val="006C0F63"/>
    <w:rsid w:val="006C1B3D"/>
    <w:rsid w:val="006C278F"/>
    <w:rsid w:val="006C28FF"/>
    <w:rsid w:val="006C2C46"/>
    <w:rsid w:val="006C4351"/>
    <w:rsid w:val="006C7EFE"/>
    <w:rsid w:val="006D009A"/>
    <w:rsid w:val="006D0A0D"/>
    <w:rsid w:val="006D0A55"/>
    <w:rsid w:val="006D374B"/>
    <w:rsid w:val="006D4475"/>
    <w:rsid w:val="006D4753"/>
    <w:rsid w:val="006D6F5B"/>
    <w:rsid w:val="006E2039"/>
    <w:rsid w:val="006E2F00"/>
    <w:rsid w:val="006E359C"/>
    <w:rsid w:val="006E4C4F"/>
    <w:rsid w:val="006E5A13"/>
    <w:rsid w:val="006E75A6"/>
    <w:rsid w:val="006F009A"/>
    <w:rsid w:val="006F01E9"/>
    <w:rsid w:val="006F0CEC"/>
    <w:rsid w:val="006F1189"/>
    <w:rsid w:val="006F17FB"/>
    <w:rsid w:val="006F1806"/>
    <w:rsid w:val="006F2713"/>
    <w:rsid w:val="006F2F84"/>
    <w:rsid w:val="006F4B7D"/>
    <w:rsid w:val="006F53A1"/>
    <w:rsid w:val="006F55AB"/>
    <w:rsid w:val="006F58A1"/>
    <w:rsid w:val="006F6C6F"/>
    <w:rsid w:val="006F7380"/>
    <w:rsid w:val="00701E1F"/>
    <w:rsid w:val="00701FE7"/>
    <w:rsid w:val="007023E7"/>
    <w:rsid w:val="00704C38"/>
    <w:rsid w:val="00704E9E"/>
    <w:rsid w:val="00705C92"/>
    <w:rsid w:val="007065F4"/>
    <w:rsid w:val="0070753B"/>
    <w:rsid w:val="00707A96"/>
    <w:rsid w:val="007105C6"/>
    <w:rsid w:val="00710795"/>
    <w:rsid w:val="00710A1F"/>
    <w:rsid w:val="00710FB5"/>
    <w:rsid w:val="007110F8"/>
    <w:rsid w:val="00712341"/>
    <w:rsid w:val="00712DF3"/>
    <w:rsid w:val="007137D0"/>
    <w:rsid w:val="00714A79"/>
    <w:rsid w:val="00716677"/>
    <w:rsid w:val="00716A8C"/>
    <w:rsid w:val="007175D4"/>
    <w:rsid w:val="00720FBC"/>
    <w:rsid w:val="00721263"/>
    <w:rsid w:val="00721271"/>
    <w:rsid w:val="0072135B"/>
    <w:rsid w:val="00721E4F"/>
    <w:rsid w:val="00721F43"/>
    <w:rsid w:val="0072221A"/>
    <w:rsid w:val="00727AF5"/>
    <w:rsid w:val="00730066"/>
    <w:rsid w:val="007308D9"/>
    <w:rsid w:val="00730943"/>
    <w:rsid w:val="0073301D"/>
    <w:rsid w:val="00733638"/>
    <w:rsid w:val="00734100"/>
    <w:rsid w:val="00734995"/>
    <w:rsid w:val="007359B6"/>
    <w:rsid w:val="00737E35"/>
    <w:rsid w:val="007401AC"/>
    <w:rsid w:val="00741ADC"/>
    <w:rsid w:val="00742131"/>
    <w:rsid w:val="00742A40"/>
    <w:rsid w:val="0074318B"/>
    <w:rsid w:val="007442BC"/>
    <w:rsid w:val="007469A8"/>
    <w:rsid w:val="007510F6"/>
    <w:rsid w:val="007514C7"/>
    <w:rsid w:val="00752470"/>
    <w:rsid w:val="0075251C"/>
    <w:rsid w:val="00753563"/>
    <w:rsid w:val="00755D7E"/>
    <w:rsid w:val="00757C85"/>
    <w:rsid w:val="00760C16"/>
    <w:rsid w:val="00761E75"/>
    <w:rsid w:val="00762A62"/>
    <w:rsid w:val="00763193"/>
    <w:rsid w:val="00764124"/>
    <w:rsid w:val="00765341"/>
    <w:rsid w:val="007653DC"/>
    <w:rsid w:val="00766BE6"/>
    <w:rsid w:val="0077126D"/>
    <w:rsid w:val="00772C8C"/>
    <w:rsid w:val="0077369A"/>
    <w:rsid w:val="00775B3B"/>
    <w:rsid w:val="00777F62"/>
    <w:rsid w:val="007822AF"/>
    <w:rsid w:val="00782FC6"/>
    <w:rsid w:val="0078446D"/>
    <w:rsid w:val="00785C56"/>
    <w:rsid w:val="00787563"/>
    <w:rsid w:val="00787581"/>
    <w:rsid w:val="00791E2D"/>
    <w:rsid w:val="00792191"/>
    <w:rsid w:val="00793A2F"/>
    <w:rsid w:val="00793D69"/>
    <w:rsid w:val="00794F10"/>
    <w:rsid w:val="00795078"/>
    <w:rsid w:val="007A079E"/>
    <w:rsid w:val="007A11DD"/>
    <w:rsid w:val="007A17E9"/>
    <w:rsid w:val="007A243F"/>
    <w:rsid w:val="007A293E"/>
    <w:rsid w:val="007A43EF"/>
    <w:rsid w:val="007A6BD6"/>
    <w:rsid w:val="007A6FC7"/>
    <w:rsid w:val="007A7539"/>
    <w:rsid w:val="007B1E14"/>
    <w:rsid w:val="007B2008"/>
    <w:rsid w:val="007B2054"/>
    <w:rsid w:val="007B4320"/>
    <w:rsid w:val="007B4804"/>
    <w:rsid w:val="007B4F8F"/>
    <w:rsid w:val="007B5331"/>
    <w:rsid w:val="007B5BA7"/>
    <w:rsid w:val="007B5DD5"/>
    <w:rsid w:val="007B6134"/>
    <w:rsid w:val="007B618E"/>
    <w:rsid w:val="007B707C"/>
    <w:rsid w:val="007B7718"/>
    <w:rsid w:val="007C15B9"/>
    <w:rsid w:val="007C19B6"/>
    <w:rsid w:val="007C2D3D"/>
    <w:rsid w:val="007C34A1"/>
    <w:rsid w:val="007C4469"/>
    <w:rsid w:val="007C72F4"/>
    <w:rsid w:val="007D00B8"/>
    <w:rsid w:val="007D0D26"/>
    <w:rsid w:val="007D0E3B"/>
    <w:rsid w:val="007D27F5"/>
    <w:rsid w:val="007D2A94"/>
    <w:rsid w:val="007D3597"/>
    <w:rsid w:val="007D4113"/>
    <w:rsid w:val="007D4D59"/>
    <w:rsid w:val="007D52F1"/>
    <w:rsid w:val="007D7390"/>
    <w:rsid w:val="007E045B"/>
    <w:rsid w:val="007E1235"/>
    <w:rsid w:val="007E233D"/>
    <w:rsid w:val="007E2692"/>
    <w:rsid w:val="007E3E9B"/>
    <w:rsid w:val="007E41E3"/>
    <w:rsid w:val="007E48AA"/>
    <w:rsid w:val="007E56BD"/>
    <w:rsid w:val="007E76BF"/>
    <w:rsid w:val="007F00F1"/>
    <w:rsid w:val="007F059A"/>
    <w:rsid w:val="007F0954"/>
    <w:rsid w:val="007F1F37"/>
    <w:rsid w:val="007F36F7"/>
    <w:rsid w:val="007F3C85"/>
    <w:rsid w:val="007F4D84"/>
    <w:rsid w:val="007F5F84"/>
    <w:rsid w:val="008017B6"/>
    <w:rsid w:val="00801ADA"/>
    <w:rsid w:val="00806DCB"/>
    <w:rsid w:val="00810BDD"/>
    <w:rsid w:val="008121ED"/>
    <w:rsid w:val="008124C3"/>
    <w:rsid w:val="0081367E"/>
    <w:rsid w:val="00814760"/>
    <w:rsid w:val="008149C6"/>
    <w:rsid w:val="00814B28"/>
    <w:rsid w:val="00816C57"/>
    <w:rsid w:val="00817036"/>
    <w:rsid w:val="0081793D"/>
    <w:rsid w:val="00817EC7"/>
    <w:rsid w:val="00817F5E"/>
    <w:rsid w:val="00820695"/>
    <w:rsid w:val="008217D1"/>
    <w:rsid w:val="0082239E"/>
    <w:rsid w:val="0082340A"/>
    <w:rsid w:val="00823436"/>
    <w:rsid w:val="0082537E"/>
    <w:rsid w:val="008257C9"/>
    <w:rsid w:val="0082636A"/>
    <w:rsid w:val="008264B4"/>
    <w:rsid w:val="008269FD"/>
    <w:rsid w:val="00826DEC"/>
    <w:rsid w:val="00827279"/>
    <w:rsid w:val="008274B5"/>
    <w:rsid w:val="00827DCB"/>
    <w:rsid w:val="008307F9"/>
    <w:rsid w:val="00830D9B"/>
    <w:rsid w:val="00832299"/>
    <w:rsid w:val="008328E5"/>
    <w:rsid w:val="00832AD4"/>
    <w:rsid w:val="00833AB8"/>
    <w:rsid w:val="00833BAE"/>
    <w:rsid w:val="00834CD4"/>
    <w:rsid w:val="00836B05"/>
    <w:rsid w:val="00837000"/>
    <w:rsid w:val="0083710E"/>
    <w:rsid w:val="00840A6D"/>
    <w:rsid w:val="00840ADA"/>
    <w:rsid w:val="008417D7"/>
    <w:rsid w:val="008424BC"/>
    <w:rsid w:val="00842DDD"/>
    <w:rsid w:val="00843615"/>
    <w:rsid w:val="00843E4F"/>
    <w:rsid w:val="00843F26"/>
    <w:rsid w:val="00850E92"/>
    <w:rsid w:val="00852D59"/>
    <w:rsid w:val="008552CF"/>
    <w:rsid w:val="00856589"/>
    <w:rsid w:val="00856B93"/>
    <w:rsid w:val="00857CF9"/>
    <w:rsid w:val="0086051F"/>
    <w:rsid w:val="00860B0D"/>
    <w:rsid w:val="00861357"/>
    <w:rsid w:val="008631BF"/>
    <w:rsid w:val="0086328A"/>
    <w:rsid w:val="008632C9"/>
    <w:rsid w:val="008652C0"/>
    <w:rsid w:val="00866A34"/>
    <w:rsid w:val="00866DD1"/>
    <w:rsid w:val="00866DE3"/>
    <w:rsid w:val="008706DA"/>
    <w:rsid w:val="00871706"/>
    <w:rsid w:val="008719F4"/>
    <w:rsid w:val="00872856"/>
    <w:rsid w:val="00873899"/>
    <w:rsid w:val="00873D7C"/>
    <w:rsid w:val="00874931"/>
    <w:rsid w:val="0087585C"/>
    <w:rsid w:val="00876714"/>
    <w:rsid w:val="0088130F"/>
    <w:rsid w:val="0088169C"/>
    <w:rsid w:val="00881F23"/>
    <w:rsid w:val="00884F89"/>
    <w:rsid w:val="00885970"/>
    <w:rsid w:val="00886C18"/>
    <w:rsid w:val="00890095"/>
    <w:rsid w:val="008905B5"/>
    <w:rsid w:val="0089186A"/>
    <w:rsid w:val="0089336D"/>
    <w:rsid w:val="008A2F99"/>
    <w:rsid w:val="008A510B"/>
    <w:rsid w:val="008A54F9"/>
    <w:rsid w:val="008A5932"/>
    <w:rsid w:val="008B016E"/>
    <w:rsid w:val="008B0FE2"/>
    <w:rsid w:val="008B1383"/>
    <w:rsid w:val="008B223D"/>
    <w:rsid w:val="008B2F07"/>
    <w:rsid w:val="008B4E9E"/>
    <w:rsid w:val="008B6625"/>
    <w:rsid w:val="008B66A5"/>
    <w:rsid w:val="008B6D0F"/>
    <w:rsid w:val="008B7244"/>
    <w:rsid w:val="008C2881"/>
    <w:rsid w:val="008C37B3"/>
    <w:rsid w:val="008C4CD1"/>
    <w:rsid w:val="008C55CC"/>
    <w:rsid w:val="008C6C82"/>
    <w:rsid w:val="008C7291"/>
    <w:rsid w:val="008C768A"/>
    <w:rsid w:val="008D2434"/>
    <w:rsid w:val="008D3579"/>
    <w:rsid w:val="008D3C83"/>
    <w:rsid w:val="008D495B"/>
    <w:rsid w:val="008D4DE9"/>
    <w:rsid w:val="008D774F"/>
    <w:rsid w:val="008E249C"/>
    <w:rsid w:val="008E29C9"/>
    <w:rsid w:val="008E5FC9"/>
    <w:rsid w:val="008E6619"/>
    <w:rsid w:val="008E7AC2"/>
    <w:rsid w:val="008F0178"/>
    <w:rsid w:val="008F18A3"/>
    <w:rsid w:val="008F225C"/>
    <w:rsid w:val="008F430A"/>
    <w:rsid w:val="008F5CDA"/>
    <w:rsid w:val="008F5EBC"/>
    <w:rsid w:val="008F616B"/>
    <w:rsid w:val="008F6522"/>
    <w:rsid w:val="008F6751"/>
    <w:rsid w:val="008F691C"/>
    <w:rsid w:val="008F71A0"/>
    <w:rsid w:val="00900782"/>
    <w:rsid w:val="00900AB6"/>
    <w:rsid w:val="009016F1"/>
    <w:rsid w:val="00902647"/>
    <w:rsid w:val="00904546"/>
    <w:rsid w:val="00905A99"/>
    <w:rsid w:val="00905CC9"/>
    <w:rsid w:val="00906FA5"/>
    <w:rsid w:val="009117E9"/>
    <w:rsid w:val="009142FE"/>
    <w:rsid w:val="009146DF"/>
    <w:rsid w:val="00915230"/>
    <w:rsid w:val="00917740"/>
    <w:rsid w:val="00920B68"/>
    <w:rsid w:val="00920EC4"/>
    <w:rsid w:val="00921229"/>
    <w:rsid w:val="00921AA8"/>
    <w:rsid w:val="009221DA"/>
    <w:rsid w:val="0092226F"/>
    <w:rsid w:val="00922635"/>
    <w:rsid w:val="0092265D"/>
    <w:rsid w:val="00922801"/>
    <w:rsid w:val="009239E2"/>
    <w:rsid w:val="00924BAC"/>
    <w:rsid w:val="00925293"/>
    <w:rsid w:val="00925851"/>
    <w:rsid w:val="00925B08"/>
    <w:rsid w:val="00932755"/>
    <w:rsid w:val="00932FCC"/>
    <w:rsid w:val="009332AC"/>
    <w:rsid w:val="00933A49"/>
    <w:rsid w:val="0093516D"/>
    <w:rsid w:val="00935209"/>
    <w:rsid w:val="00936307"/>
    <w:rsid w:val="009375CE"/>
    <w:rsid w:val="009377FA"/>
    <w:rsid w:val="00937DBB"/>
    <w:rsid w:val="00941446"/>
    <w:rsid w:val="009422BA"/>
    <w:rsid w:val="00942A51"/>
    <w:rsid w:val="00942EF6"/>
    <w:rsid w:val="0094315D"/>
    <w:rsid w:val="0094329C"/>
    <w:rsid w:val="009442EC"/>
    <w:rsid w:val="00944630"/>
    <w:rsid w:val="009449D9"/>
    <w:rsid w:val="00944A8B"/>
    <w:rsid w:val="00944BEA"/>
    <w:rsid w:val="00944D32"/>
    <w:rsid w:val="00944DDA"/>
    <w:rsid w:val="00945FCA"/>
    <w:rsid w:val="009460CA"/>
    <w:rsid w:val="00946E92"/>
    <w:rsid w:val="00947798"/>
    <w:rsid w:val="00947B0F"/>
    <w:rsid w:val="009500DB"/>
    <w:rsid w:val="00950484"/>
    <w:rsid w:val="00952283"/>
    <w:rsid w:val="0095529A"/>
    <w:rsid w:val="00955C8F"/>
    <w:rsid w:val="00956348"/>
    <w:rsid w:val="009568E2"/>
    <w:rsid w:val="00956922"/>
    <w:rsid w:val="009576E4"/>
    <w:rsid w:val="00960D30"/>
    <w:rsid w:val="00961AD0"/>
    <w:rsid w:val="009626FB"/>
    <w:rsid w:val="00963728"/>
    <w:rsid w:val="00964D3E"/>
    <w:rsid w:val="009654DC"/>
    <w:rsid w:val="0097037E"/>
    <w:rsid w:val="0097045C"/>
    <w:rsid w:val="00970E9D"/>
    <w:rsid w:val="00971B42"/>
    <w:rsid w:val="009736B7"/>
    <w:rsid w:val="009736EB"/>
    <w:rsid w:val="00974385"/>
    <w:rsid w:val="00974C5D"/>
    <w:rsid w:val="00976816"/>
    <w:rsid w:val="009769B7"/>
    <w:rsid w:val="00977B5C"/>
    <w:rsid w:val="00980FCA"/>
    <w:rsid w:val="0098227B"/>
    <w:rsid w:val="00982A53"/>
    <w:rsid w:val="00983482"/>
    <w:rsid w:val="00983AB7"/>
    <w:rsid w:val="009840CA"/>
    <w:rsid w:val="00984335"/>
    <w:rsid w:val="00984C79"/>
    <w:rsid w:val="00985149"/>
    <w:rsid w:val="0098520D"/>
    <w:rsid w:val="00985AE9"/>
    <w:rsid w:val="00985D57"/>
    <w:rsid w:val="00985DE5"/>
    <w:rsid w:val="00985FE8"/>
    <w:rsid w:val="00986498"/>
    <w:rsid w:val="00990D44"/>
    <w:rsid w:val="00991C05"/>
    <w:rsid w:val="009930CC"/>
    <w:rsid w:val="00994214"/>
    <w:rsid w:val="009947C6"/>
    <w:rsid w:val="00994B49"/>
    <w:rsid w:val="00996100"/>
    <w:rsid w:val="009A069E"/>
    <w:rsid w:val="009A0BEC"/>
    <w:rsid w:val="009A1F30"/>
    <w:rsid w:val="009A28BE"/>
    <w:rsid w:val="009A42DC"/>
    <w:rsid w:val="009A5E53"/>
    <w:rsid w:val="009A68BD"/>
    <w:rsid w:val="009B24C0"/>
    <w:rsid w:val="009B2C49"/>
    <w:rsid w:val="009B4C2B"/>
    <w:rsid w:val="009B5B25"/>
    <w:rsid w:val="009B5D99"/>
    <w:rsid w:val="009B6859"/>
    <w:rsid w:val="009B688B"/>
    <w:rsid w:val="009C0582"/>
    <w:rsid w:val="009C46D5"/>
    <w:rsid w:val="009C48F0"/>
    <w:rsid w:val="009C4CC9"/>
    <w:rsid w:val="009C5430"/>
    <w:rsid w:val="009C5788"/>
    <w:rsid w:val="009C57BD"/>
    <w:rsid w:val="009C5EE8"/>
    <w:rsid w:val="009D101B"/>
    <w:rsid w:val="009D152C"/>
    <w:rsid w:val="009D16AC"/>
    <w:rsid w:val="009D1A98"/>
    <w:rsid w:val="009D1DD9"/>
    <w:rsid w:val="009D540E"/>
    <w:rsid w:val="009D6C3F"/>
    <w:rsid w:val="009D7284"/>
    <w:rsid w:val="009D7886"/>
    <w:rsid w:val="009E0088"/>
    <w:rsid w:val="009E028E"/>
    <w:rsid w:val="009E11C5"/>
    <w:rsid w:val="009E1548"/>
    <w:rsid w:val="009E1B2F"/>
    <w:rsid w:val="009E1F22"/>
    <w:rsid w:val="009E1F80"/>
    <w:rsid w:val="009E25DC"/>
    <w:rsid w:val="009E272A"/>
    <w:rsid w:val="009E3C56"/>
    <w:rsid w:val="009E5598"/>
    <w:rsid w:val="009F0249"/>
    <w:rsid w:val="009F3F82"/>
    <w:rsid w:val="009F5860"/>
    <w:rsid w:val="009F5EB5"/>
    <w:rsid w:val="00A0121D"/>
    <w:rsid w:val="00A026C8"/>
    <w:rsid w:val="00A1128F"/>
    <w:rsid w:val="00A119D3"/>
    <w:rsid w:val="00A13007"/>
    <w:rsid w:val="00A13074"/>
    <w:rsid w:val="00A130AA"/>
    <w:rsid w:val="00A14442"/>
    <w:rsid w:val="00A147DC"/>
    <w:rsid w:val="00A164B1"/>
    <w:rsid w:val="00A170E0"/>
    <w:rsid w:val="00A1797D"/>
    <w:rsid w:val="00A20548"/>
    <w:rsid w:val="00A20C2E"/>
    <w:rsid w:val="00A22159"/>
    <w:rsid w:val="00A22307"/>
    <w:rsid w:val="00A22380"/>
    <w:rsid w:val="00A22423"/>
    <w:rsid w:val="00A225D5"/>
    <w:rsid w:val="00A229A3"/>
    <w:rsid w:val="00A23CAB"/>
    <w:rsid w:val="00A247CE"/>
    <w:rsid w:val="00A2588C"/>
    <w:rsid w:val="00A267D4"/>
    <w:rsid w:val="00A3076B"/>
    <w:rsid w:val="00A32659"/>
    <w:rsid w:val="00A32D03"/>
    <w:rsid w:val="00A34B9D"/>
    <w:rsid w:val="00A35407"/>
    <w:rsid w:val="00A356FA"/>
    <w:rsid w:val="00A36840"/>
    <w:rsid w:val="00A37965"/>
    <w:rsid w:val="00A40E84"/>
    <w:rsid w:val="00A41BB0"/>
    <w:rsid w:val="00A41CFD"/>
    <w:rsid w:val="00A429D8"/>
    <w:rsid w:val="00A42F5C"/>
    <w:rsid w:val="00A4588B"/>
    <w:rsid w:val="00A45BE1"/>
    <w:rsid w:val="00A4619C"/>
    <w:rsid w:val="00A47155"/>
    <w:rsid w:val="00A47B0B"/>
    <w:rsid w:val="00A52300"/>
    <w:rsid w:val="00A5236B"/>
    <w:rsid w:val="00A52BCB"/>
    <w:rsid w:val="00A52DC7"/>
    <w:rsid w:val="00A53430"/>
    <w:rsid w:val="00A53A1A"/>
    <w:rsid w:val="00A53D62"/>
    <w:rsid w:val="00A542D9"/>
    <w:rsid w:val="00A54507"/>
    <w:rsid w:val="00A55C97"/>
    <w:rsid w:val="00A56546"/>
    <w:rsid w:val="00A568D2"/>
    <w:rsid w:val="00A568D9"/>
    <w:rsid w:val="00A5758E"/>
    <w:rsid w:val="00A577C8"/>
    <w:rsid w:val="00A61173"/>
    <w:rsid w:val="00A62DAF"/>
    <w:rsid w:val="00A63105"/>
    <w:rsid w:val="00A6322C"/>
    <w:rsid w:val="00A63E6D"/>
    <w:rsid w:val="00A64EA0"/>
    <w:rsid w:val="00A66188"/>
    <w:rsid w:val="00A66C1E"/>
    <w:rsid w:val="00A66C4E"/>
    <w:rsid w:val="00A6748B"/>
    <w:rsid w:val="00A70933"/>
    <w:rsid w:val="00A70CFD"/>
    <w:rsid w:val="00A70F20"/>
    <w:rsid w:val="00A71B75"/>
    <w:rsid w:val="00A71EE6"/>
    <w:rsid w:val="00A72D2C"/>
    <w:rsid w:val="00A7341D"/>
    <w:rsid w:val="00A734E7"/>
    <w:rsid w:val="00A739B0"/>
    <w:rsid w:val="00A73C8A"/>
    <w:rsid w:val="00A74F9E"/>
    <w:rsid w:val="00A7627A"/>
    <w:rsid w:val="00A76458"/>
    <w:rsid w:val="00A76ACC"/>
    <w:rsid w:val="00A76D8D"/>
    <w:rsid w:val="00A775C8"/>
    <w:rsid w:val="00A7772B"/>
    <w:rsid w:val="00A801A8"/>
    <w:rsid w:val="00A801C8"/>
    <w:rsid w:val="00A806D5"/>
    <w:rsid w:val="00A80F3A"/>
    <w:rsid w:val="00A8258F"/>
    <w:rsid w:val="00A82DCE"/>
    <w:rsid w:val="00A83220"/>
    <w:rsid w:val="00A83567"/>
    <w:rsid w:val="00A85794"/>
    <w:rsid w:val="00A872A4"/>
    <w:rsid w:val="00A876B0"/>
    <w:rsid w:val="00A87BA3"/>
    <w:rsid w:val="00A919BC"/>
    <w:rsid w:val="00A924F2"/>
    <w:rsid w:val="00A941A3"/>
    <w:rsid w:val="00A94FEE"/>
    <w:rsid w:val="00A9618E"/>
    <w:rsid w:val="00A963D2"/>
    <w:rsid w:val="00AA0053"/>
    <w:rsid w:val="00AA2ED7"/>
    <w:rsid w:val="00AA4D0C"/>
    <w:rsid w:val="00AA5E46"/>
    <w:rsid w:val="00AB1065"/>
    <w:rsid w:val="00AB13AB"/>
    <w:rsid w:val="00AB28C5"/>
    <w:rsid w:val="00AB32C5"/>
    <w:rsid w:val="00AB3502"/>
    <w:rsid w:val="00AB6FC1"/>
    <w:rsid w:val="00AC0BBA"/>
    <w:rsid w:val="00AC0F1D"/>
    <w:rsid w:val="00AC29B9"/>
    <w:rsid w:val="00AC70AE"/>
    <w:rsid w:val="00AC7573"/>
    <w:rsid w:val="00AD0747"/>
    <w:rsid w:val="00AD39EC"/>
    <w:rsid w:val="00AD4498"/>
    <w:rsid w:val="00AD459F"/>
    <w:rsid w:val="00AD77DF"/>
    <w:rsid w:val="00AD7E8A"/>
    <w:rsid w:val="00AE09A4"/>
    <w:rsid w:val="00AE0B25"/>
    <w:rsid w:val="00AE0B4F"/>
    <w:rsid w:val="00AE1682"/>
    <w:rsid w:val="00AE1743"/>
    <w:rsid w:val="00AE4FCC"/>
    <w:rsid w:val="00AE6E28"/>
    <w:rsid w:val="00AF3B3A"/>
    <w:rsid w:val="00AF492C"/>
    <w:rsid w:val="00AF5380"/>
    <w:rsid w:val="00AF69B4"/>
    <w:rsid w:val="00AF6D84"/>
    <w:rsid w:val="00AF72C1"/>
    <w:rsid w:val="00B00D27"/>
    <w:rsid w:val="00B017D6"/>
    <w:rsid w:val="00B024CF"/>
    <w:rsid w:val="00B04DF8"/>
    <w:rsid w:val="00B06B23"/>
    <w:rsid w:val="00B107E6"/>
    <w:rsid w:val="00B11146"/>
    <w:rsid w:val="00B11936"/>
    <w:rsid w:val="00B13630"/>
    <w:rsid w:val="00B13675"/>
    <w:rsid w:val="00B13D0C"/>
    <w:rsid w:val="00B13FEE"/>
    <w:rsid w:val="00B154AB"/>
    <w:rsid w:val="00B1551B"/>
    <w:rsid w:val="00B15710"/>
    <w:rsid w:val="00B15C4A"/>
    <w:rsid w:val="00B15E80"/>
    <w:rsid w:val="00B20212"/>
    <w:rsid w:val="00B20D58"/>
    <w:rsid w:val="00B22731"/>
    <w:rsid w:val="00B233F5"/>
    <w:rsid w:val="00B24AC8"/>
    <w:rsid w:val="00B24C37"/>
    <w:rsid w:val="00B27231"/>
    <w:rsid w:val="00B277F4"/>
    <w:rsid w:val="00B30558"/>
    <w:rsid w:val="00B316DD"/>
    <w:rsid w:val="00B338D9"/>
    <w:rsid w:val="00B3552C"/>
    <w:rsid w:val="00B35AA2"/>
    <w:rsid w:val="00B35CAB"/>
    <w:rsid w:val="00B35DA6"/>
    <w:rsid w:val="00B35DCD"/>
    <w:rsid w:val="00B3668D"/>
    <w:rsid w:val="00B379D6"/>
    <w:rsid w:val="00B40353"/>
    <w:rsid w:val="00B415E9"/>
    <w:rsid w:val="00B439BC"/>
    <w:rsid w:val="00B442D4"/>
    <w:rsid w:val="00B44E39"/>
    <w:rsid w:val="00B45963"/>
    <w:rsid w:val="00B45B9F"/>
    <w:rsid w:val="00B46984"/>
    <w:rsid w:val="00B46AF5"/>
    <w:rsid w:val="00B472B2"/>
    <w:rsid w:val="00B474F8"/>
    <w:rsid w:val="00B47734"/>
    <w:rsid w:val="00B47F0E"/>
    <w:rsid w:val="00B5116C"/>
    <w:rsid w:val="00B558A3"/>
    <w:rsid w:val="00B5692F"/>
    <w:rsid w:val="00B56B09"/>
    <w:rsid w:val="00B607A5"/>
    <w:rsid w:val="00B61CF8"/>
    <w:rsid w:val="00B63339"/>
    <w:rsid w:val="00B6377B"/>
    <w:rsid w:val="00B64FF2"/>
    <w:rsid w:val="00B65246"/>
    <w:rsid w:val="00B6539D"/>
    <w:rsid w:val="00B65A43"/>
    <w:rsid w:val="00B66A4E"/>
    <w:rsid w:val="00B66F8D"/>
    <w:rsid w:val="00B70030"/>
    <w:rsid w:val="00B7166D"/>
    <w:rsid w:val="00B72771"/>
    <w:rsid w:val="00B74E6F"/>
    <w:rsid w:val="00B75538"/>
    <w:rsid w:val="00B76F04"/>
    <w:rsid w:val="00B77336"/>
    <w:rsid w:val="00B77AF2"/>
    <w:rsid w:val="00B81307"/>
    <w:rsid w:val="00B819D2"/>
    <w:rsid w:val="00B81E8B"/>
    <w:rsid w:val="00B829BC"/>
    <w:rsid w:val="00B82AD6"/>
    <w:rsid w:val="00B84746"/>
    <w:rsid w:val="00B84BCA"/>
    <w:rsid w:val="00B85449"/>
    <w:rsid w:val="00B85DEE"/>
    <w:rsid w:val="00B87EBB"/>
    <w:rsid w:val="00B87F85"/>
    <w:rsid w:val="00B9128D"/>
    <w:rsid w:val="00B91508"/>
    <w:rsid w:val="00B92CC5"/>
    <w:rsid w:val="00B92D81"/>
    <w:rsid w:val="00B93FC2"/>
    <w:rsid w:val="00B94A7A"/>
    <w:rsid w:val="00B97258"/>
    <w:rsid w:val="00B9744F"/>
    <w:rsid w:val="00BA0DE3"/>
    <w:rsid w:val="00BA260A"/>
    <w:rsid w:val="00BA5AFA"/>
    <w:rsid w:val="00BA5B20"/>
    <w:rsid w:val="00BA5BB9"/>
    <w:rsid w:val="00BA67C2"/>
    <w:rsid w:val="00BB05DA"/>
    <w:rsid w:val="00BB05F6"/>
    <w:rsid w:val="00BB218D"/>
    <w:rsid w:val="00BB4904"/>
    <w:rsid w:val="00BB4BA0"/>
    <w:rsid w:val="00BB5774"/>
    <w:rsid w:val="00BB5B73"/>
    <w:rsid w:val="00BB7900"/>
    <w:rsid w:val="00BB791C"/>
    <w:rsid w:val="00BC0D28"/>
    <w:rsid w:val="00BC0D94"/>
    <w:rsid w:val="00BC1EF2"/>
    <w:rsid w:val="00BC4681"/>
    <w:rsid w:val="00BC57C6"/>
    <w:rsid w:val="00BC6A94"/>
    <w:rsid w:val="00BC6C41"/>
    <w:rsid w:val="00BC7689"/>
    <w:rsid w:val="00BD1041"/>
    <w:rsid w:val="00BD161A"/>
    <w:rsid w:val="00BD2DBB"/>
    <w:rsid w:val="00BD451B"/>
    <w:rsid w:val="00BD491F"/>
    <w:rsid w:val="00BD58BF"/>
    <w:rsid w:val="00BD5F23"/>
    <w:rsid w:val="00BD6F0E"/>
    <w:rsid w:val="00BE29DB"/>
    <w:rsid w:val="00BE3625"/>
    <w:rsid w:val="00BE3798"/>
    <w:rsid w:val="00BE4C60"/>
    <w:rsid w:val="00BE5063"/>
    <w:rsid w:val="00BE5E6C"/>
    <w:rsid w:val="00BE6786"/>
    <w:rsid w:val="00BE749A"/>
    <w:rsid w:val="00BF0E0C"/>
    <w:rsid w:val="00BF15EF"/>
    <w:rsid w:val="00BF1834"/>
    <w:rsid w:val="00BF20F1"/>
    <w:rsid w:val="00BF27BC"/>
    <w:rsid w:val="00BF2946"/>
    <w:rsid w:val="00BF393F"/>
    <w:rsid w:val="00BF3DF5"/>
    <w:rsid w:val="00BF43DD"/>
    <w:rsid w:val="00BF4A2D"/>
    <w:rsid w:val="00BF4EED"/>
    <w:rsid w:val="00BF6298"/>
    <w:rsid w:val="00BF64E4"/>
    <w:rsid w:val="00BF75B1"/>
    <w:rsid w:val="00BF783D"/>
    <w:rsid w:val="00C01FE5"/>
    <w:rsid w:val="00C036E3"/>
    <w:rsid w:val="00C044F8"/>
    <w:rsid w:val="00C0572C"/>
    <w:rsid w:val="00C05747"/>
    <w:rsid w:val="00C0672A"/>
    <w:rsid w:val="00C0706C"/>
    <w:rsid w:val="00C07120"/>
    <w:rsid w:val="00C07983"/>
    <w:rsid w:val="00C10B35"/>
    <w:rsid w:val="00C1293C"/>
    <w:rsid w:val="00C13692"/>
    <w:rsid w:val="00C14261"/>
    <w:rsid w:val="00C16854"/>
    <w:rsid w:val="00C2033F"/>
    <w:rsid w:val="00C20650"/>
    <w:rsid w:val="00C20FAC"/>
    <w:rsid w:val="00C21676"/>
    <w:rsid w:val="00C21EDA"/>
    <w:rsid w:val="00C227CE"/>
    <w:rsid w:val="00C22C7F"/>
    <w:rsid w:val="00C2369C"/>
    <w:rsid w:val="00C2401E"/>
    <w:rsid w:val="00C2467B"/>
    <w:rsid w:val="00C24951"/>
    <w:rsid w:val="00C24B3A"/>
    <w:rsid w:val="00C25CBA"/>
    <w:rsid w:val="00C26AA0"/>
    <w:rsid w:val="00C2764E"/>
    <w:rsid w:val="00C27C40"/>
    <w:rsid w:val="00C27D25"/>
    <w:rsid w:val="00C3004B"/>
    <w:rsid w:val="00C3005D"/>
    <w:rsid w:val="00C32852"/>
    <w:rsid w:val="00C34079"/>
    <w:rsid w:val="00C34E62"/>
    <w:rsid w:val="00C35DB6"/>
    <w:rsid w:val="00C36187"/>
    <w:rsid w:val="00C36EF2"/>
    <w:rsid w:val="00C37066"/>
    <w:rsid w:val="00C3709E"/>
    <w:rsid w:val="00C3795E"/>
    <w:rsid w:val="00C40622"/>
    <w:rsid w:val="00C415A1"/>
    <w:rsid w:val="00C416E0"/>
    <w:rsid w:val="00C4393D"/>
    <w:rsid w:val="00C442E2"/>
    <w:rsid w:val="00C4593D"/>
    <w:rsid w:val="00C45A5D"/>
    <w:rsid w:val="00C45B6D"/>
    <w:rsid w:val="00C465A2"/>
    <w:rsid w:val="00C46A9E"/>
    <w:rsid w:val="00C5082C"/>
    <w:rsid w:val="00C513EC"/>
    <w:rsid w:val="00C51BAA"/>
    <w:rsid w:val="00C52DC0"/>
    <w:rsid w:val="00C5306B"/>
    <w:rsid w:val="00C531CD"/>
    <w:rsid w:val="00C53C76"/>
    <w:rsid w:val="00C5400F"/>
    <w:rsid w:val="00C55269"/>
    <w:rsid w:val="00C56879"/>
    <w:rsid w:val="00C5710E"/>
    <w:rsid w:val="00C629AB"/>
    <w:rsid w:val="00C6454A"/>
    <w:rsid w:val="00C64972"/>
    <w:rsid w:val="00C661F0"/>
    <w:rsid w:val="00C66777"/>
    <w:rsid w:val="00C6779A"/>
    <w:rsid w:val="00C7148B"/>
    <w:rsid w:val="00C71F9C"/>
    <w:rsid w:val="00C7358E"/>
    <w:rsid w:val="00C73BDB"/>
    <w:rsid w:val="00C7494D"/>
    <w:rsid w:val="00C765AE"/>
    <w:rsid w:val="00C765F9"/>
    <w:rsid w:val="00C76FAE"/>
    <w:rsid w:val="00C77552"/>
    <w:rsid w:val="00C8056B"/>
    <w:rsid w:val="00C82653"/>
    <w:rsid w:val="00C828B8"/>
    <w:rsid w:val="00C82C9B"/>
    <w:rsid w:val="00C837F7"/>
    <w:rsid w:val="00C84013"/>
    <w:rsid w:val="00C8575F"/>
    <w:rsid w:val="00C858DE"/>
    <w:rsid w:val="00C85D39"/>
    <w:rsid w:val="00C86E6B"/>
    <w:rsid w:val="00C900FD"/>
    <w:rsid w:val="00C9069C"/>
    <w:rsid w:val="00C90A55"/>
    <w:rsid w:val="00C90F4A"/>
    <w:rsid w:val="00C9110E"/>
    <w:rsid w:val="00C9196A"/>
    <w:rsid w:val="00C91F45"/>
    <w:rsid w:val="00C92C41"/>
    <w:rsid w:val="00C92F79"/>
    <w:rsid w:val="00C93169"/>
    <w:rsid w:val="00C9425D"/>
    <w:rsid w:val="00C9456C"/>
    <w:rsid w:val="00C948BB"/>
    <w:rsid w:val="00C9496D"/>
    <w:rsid w:val="00C9595C"/>
    <w:rsid w:val="00C95A8D"/>
    <w:rsid w:val="00C95CE1"/>
    <w:rsid w:val="00C96E9E"/>
    <w:rsid w:val="00CA1796"/>
    <w:rsid w:val="00CA3864"/>
    <w:rsid w:val="00CA5003"/>
    <w:rsid w:val="00CA5D1E"/>
    <w:rsid w:val="00CA7296"/>
    <w:rsid w:val="00CA7FA7"/>
    <w:rsid w:val="00CB1D42"/>
    <w:rsid w:val="00CB2874"/>
    <w:rsid w:val="00CB58D4"/>
    <w:rsid w:val="00CB59DF"/>
    <w:rsid w:val="00CB6149"/>
    <w:rsid w:val="00CB667A"/>
    <w:rsid w:val="00CC0C2D"/>
    <w:rsid w:val="00CC1BCA"/>
    <w:rsid w:val="00CC23E0"/>
    <w:rsid w:val="00CC26CA"/>
    <w:rsid w:val="00CC2924"/>
    <w:rsid w:val="00CC392C"/>
    <w:rsid w:val="00CC398C"/>
    <w:rsid w:val="00CC7405"/>
    <w:rsid w:val="00CC79CE"/>
    <w:rsid w:val="00CD071A"/>
    <w:rsid w:val="00CD115C"/>
    <w:rsid w:val="00CD3A5B"/>
    <w:rsid w:val="00CD3ADF"/>
    <w:rsid w:val="00CD500D"/>
    <w:rsid w:val="00CD65A3"/>
    <w:rsid w:val="00CD6F9F"/>
    <w:rsid w:val="00CD7C74"/>
    <w:rsid w:val="00CD7C99"/>
    <w:rsid w:val="00CE1AF0"/>
    <w:rsid w:val="00CE1ED6"/>
    <w:rsid w:val="00CE21D3"/>
    <w:rsid w:val="00CE22A2"/>
    <w:rsid w:val="00CE22BB"/>
    <w:rsid w:val="00CE24EB"/>
    <w:rsid w:val="00CE49AB"/>
    <w:rsid w:val="00CE4C81"/>
    <w:rsid w:val="00CE58B2"/>
    <w:rsid w:val="00CE753A"/>
    <w:rsid w:val="00CF021C"/>
    <w:rsid w:val="00CF08F3"/>
    <w:rsid w:val="00CF1157"/>
    <w:rsid w:val="00CF1A1D"/>
    <w:rsid w:val="00CF20F3"/>
    <w:rsid w:val="00CF2229"/>
    <w:rsid w:val="00CF2B06"/>
    <w:rsid w:val="00CF38BC"/>
    <w:rsid w:val="00CF394B"/>
    <w:rsid w:val="00CF4A05"/>
    <w:rsid w:val="00CF4ACC"/>
    <w:rsid w:val="00CF4BF5"/>
    <w:rsid w:val="00CF4EA7"/>
    <w:rsid w:val="00CF554C"/>
    <w:rsid w:val="00D00E0E"/>
    <w:rsid w:val="00D0103E"/>
    <w:rsid w:val="00D013FF"/>
    <w:rsid w:val="00D01C0C"/>
    <w:rsid w:val="00D027B5"/>
    <w:rsid w:val="00D02F2E"/>
    <w:rsid w:val="00D036EE"/>
    <w:rsid w:val="00D039E2"/>
    <w:rsid w:val="00D03BEA"/>
    <w:rsid w:val="00D03C3B"/>
    <w:rsid w:val="00D04C27"/>
    <w:rsid w:val="00D04EE9"/>
    <w:rsid w:val="00D0510B"/>
    <w:rsid w:val="00D06F99"/>
    <w:rsid w:val="00D108F4"/>
    <w:rsid w:val="00D12203"/>
    <w:rsid w:val="00D124F8"/>
    <w:rsid w:val="00D1258F"/>
    <w:rsid w:val="00D140A6"/>
    <w:rsid w:val="00D144FF"/>
    <w:rsid w:val="00D14841"/>
    <w:rsid w:val="00D14B8D"/>
    <w:rsid w:val="00D152E0"/>
    <w:rsid w:val="00D155ED"/>
    <w:rsid w:val="00D15FE9"/>
    <w:rsid w:val="00D20E5A"/>
    <w:rsid w:val="00D21EEA"/>
    <w:rsid w:val="00D22527"/>
    <w:rsid w:val="00D24ABC"/>
    <w:rsid w:val="00D25949"/>
    <w:rsid w:val="00D25BE5"/>
    <w:rsid w:val="00D26C6C"/>
    <w:rsid w:val="00D26D71"/>
    <w:rsid w:val="00D27ADF"/>
    <w:rsid w:val="00D27B83"/>
    <w:rsid w:val="00D30B11"/>
    <w:rsid w:val="00D3174F"/>
    <w:rsid w:val="00D3197B"/>
    <w:rsid w:val="00D32906"/>
    <w:rsid w:val="00D32B76"/>
    <w:rsid w:val="00D33AD8"/>
    <w:rsid w:val="00D33F46"/>
    <w:rsid w:val="00D346B5"/>
    <w:rsid w:val="00D34FD3"/>
    <w:rsid w:val="00D35D20"/>
    <w:rsid w:val="00D36AA5"/>
    <w:rsid w:val="00D37391"/>
    <w:rsid w:val="00D40BC0"/>
    <w:rsid w:val="00D41F94"/>
    <w:rsid w:val="00D434B4"/>
    <w:rsid w:val="00D43F9C"/>
    <w:rsid w:val="00D447D4"/>
    <w:rsid w:val="00D44EC9"/>
    <w:rsid w:val="00D453F1"/>
    <w:rsid w:val="00D47B1F"/>
    <w:rsid w:val="00D47F40"/>
    <w:rsid w:val="00D509E2"/>
    <w:rsid w:val="00D50C0B"/>
    <w:rsid w:val="00D513AA"/>
    <w:rsid w:val="00D52AC4"/>
    <w:rsid w:val="00D52FE0"/>
    <w:rsid w:val="00D5341D"/>
    <w:rsid w:val="00D54880"/>
    <w:rsid w:val="00D55EBF"/>
    <w:rsid w:val="00D56950"/>
    <w:rsid w:val="00D57391"/>
    <w:rsid w:val="00D5741C"/>
    <w:rsid w:val="00D57C63"/>
    <w:rsid w:val="00D57C6A"/>
    <w:rsid w:val="00D60499"/>
    <w:rsid w:val="00D63A21"/>
    <w:rsid w:val="00D6413D"/>
    <w:rsid w:val="00D648C6"/>
    <w:rsid w:val="00D64B43"/>
    <w:rsid w:val="00D64E82"/>
    <w:rsid w:val="00D6545B"/>
    <w:rsid w:val="00D659B3"/>
    <w:rsid w:val="00D674D4"/>
    <w:rsid w:val="00D67587"/>
    <w:rsid w:val="00D703B4"/>
    <w:rsid w:val="00D70DC3"/>
    <w:rsid w:val="00D712A6"/>
    <w:rsid w:val="00D726B8"/>
    <w:rsid w:val="00D732B0"/>
    <w:rsid w:val="00D7340F"/>
    <w:rsid w:val="00D741B4"/>
    <w:rsid w:val="00D7543D"/>
    <w:rsid w:val="00D754DF"/>
    <w:rsid w:val="00D7559B"/>
    <w:rsid w:val="00D76519"/>
    <w:rsid w:val="00D76EAC"/>
    <w:rsid w:val="00D800A5"/>
    <w:rsid w:val="00D80450"/>
    <w:rsid w:val="00D80D94"/>
    <w:rsid w:val="00D8271A"/>
    <w:rsid w:val="00D83402"/>
    <w:rsid w:val="00D83842"/>
    <w:rsid w:val="00D83D0B"/>
    <w:rsid w:val="00D83FAE"/>
    <w:rsid w:val="00D844B8"/>
    <w:rsid w:val="00D85752"/>
    <w:rsid w:val="00D86D49"/>
    <w:rsid w:val="00D871F7"/>
    <w:rsid w:val="00D90D76"/>
    <w:rsid w:val="00D919D1"/>
    <w:rsid w:val="00D92F6B"/>
    <w:rsid w:val="00D93B16"/>
    <w:rsid w:val="00D9489B"/>
    <w:rsid w:val="00D94F41"/>
    <w:rsid w:val="00D95AE1"/>
    <w:rsid w:val="00D97044"/>
    <w:rsid w:val="00D97382"/>
    <w:rsid w:val="00DA03D1"/>
    <w:rsid w:val="00DA1711"/>
    <w:rsid w:val="00DA1B88"/>
    <w:rsid w:val="00DA20BD"/>
    <w:rsid w:val="00DA5025"/>
    <w:rsid w:val="00DA5E89"/>
    <w:rsid w:val="00DA6722"/>
    <w:rsid w:val="00DA6951"/>
    <w:rsid w:val="00DA7A96"/>
    <w:rsid w:val="00DA7C53"/>
    <w:rsid w:val="00DB0074"/>
    <w:rsid w:val="00DB0B3A"/>
    <w:rsid w:val="00DB138C"/>
    <w:rsid w:val="00DB3B21"/>
    <w:rsid w:val="00DB4C07"/>
    <w:rsid w:val="00DB68B6"/>
    <w:rsid w:val="00DB78E1"/>
    <w:rsid w:val="00DC1AD5"/>
    <w:rsid w:val="00DC4886"/>
    <w:rsid w:val="00DC5066"/>
    <w:rsid w:val="00DC5CC8"/>
    <w:rsid w:val="00DC7642"/>
    <w:rsid w:val="00DD08D0"/>
    <w:rsid w:val="00DD11EB"/>
    <w:rsid w:val="00DD142A"/>
    <w:rsid w:val="00DD32F5"/>
    <w:rsid w:val="00DD4888"/>
    <w:rsid w:val="00DD5114"/>
    <w:rsid w:val="00DD56A4"/>
    <w:rsid w:val="00DD5D75"/>
    <w:rsid w:val="00DD6259"/>
    <w:rsid w:val="00DD627D"/>
    <w:rsid w:val="00DD7224"/>
    <w:rsid w:val="00DE05E9"/>
    <w:rsid w:val="00DE363A"/>
    <w:rsid w:val="00DE48A8"/>
    <w:rsid w:val="00DE684B"/>
    <w:rsid w:val="00DE698F"/>
    <w:rsid w:val="00DE6FAD"/>
    <w:rsid w:val="00DF095E"/>
    <w:rsid w:val="00DF0AB6"/>
    <w:rsid w:val="00DF227E"/>
    <w:rsid w:val="00DF27C9"/>
    <w:rsid w:val="00DF2800"/>
    <w:rsid w:val="00DF3C49"/>
    <w:rsid w:val="00DF4085"/>
    <w:rsid w:val="00DF46A7"/>
    <w:rsid w:val="00DF4914"/>
    <w:rsid w:val="00DF50C4"/>
    <w:rsid w:val="00DF522B"/>
    <w:rsid w:val="00DF542E"/>
    <w:rsid w:val="00DF629B"/>
    <w:rsid w:val="00DF6F7A"/>
    <w:rsid w:val="00DF7050"/>
    <w:rsid w:val="00E00A39"/>
    <w:rsid w:val="00E00D75"/>
    <w:rsid w:val="00E011F4"/>
    <w:rsid w:val="00E01BBA"/>
    <w:rsid w:val="00E0226A"/>
    <w:rsid w:val="00E02F61"/>
    <w:rsid w:val="00E0416A"/>
    <w:rsid w:val="00E075CC"/>
    <w:rsid w:val="00E07C34"/>
    <w:rsid w:val="00E10C9F"/>
    <w:rsid w:val="00E1144B"/>
    <w:rsid w:val="00E118F1"/>
    <w:rsid w:val="00E11B81"/>
    <w:rsid w:val="00E11C46"/>
    <w:rsid w:val="00E11D86"/>
    <w:rsid w:val="00E13362"/>
    <w:rsid w:val="00E139B6"/>
    <w:rsid w:val="00E14B27"/>
    <w:rsid w:val="00E15226"/>
    <w:rsid w:val="00E15A19"/>
    <w:rsid w:val="00E15A80"/>
    <w:rsid w:val="00E161A1"/>
    <w:rsid w:val="00E16564"/>
    <w:rsid w:val="00E17C3D"/>
    <w:rsid w:val="00E210B4"/>
    <w:rsid w:val="00E22804"/>
    <w:rsid w:val="00E22ABC"/>
    <w:rsid w:val="00E22FEB"/>
    <w:rsid w:val="00E2388D"/>
    <w:rsid w:val="00E253FA"/>
    <w:rsid w:val="00E257A4"/>
    <w:rsid w:val="00E270B3"/>
    <w:rsid w:val="00E27293"/>
    <w:rsid w:val="00E305F9"/>
    <w:rsid w:val="00E306A3"/>
    <w:rsid w:val="00E32A95"/>
    <w:rsid w:val="00E331DA"/>
    <w:rsid w:val="00E33FC7"/>
    <w:rsid w:val="00E350CA"/>
    <w:rsid w:val="00E36261"/>
    <w:rsid w:val="00E377F1"/>
    <w:rsid w:val="00E4095C"/>
    <w:rsid w:val="00E40EC3"/>
    <w:rsid w:val="00E419AA"/>
    <w:rsid w:val="00E41AAC"/>
    <w:rsid w:val="00E41D82"/>
    <w:rsid w:val="00E43DB5"/>
    <w:rsid w:val="00E45520"/>
    <w:rsid w:val="00E46953"/>
    <w:rsid w:val="00E472B8"/>
    <w:rsid w:val="00E50625"/>
    <w:rsid w:val="00E50C89"/>
    <w:rsid w:val="00E52282"/>
    <w:rsid w:val="00E52F0E"/>
    <w:rsid w:val="00E53403"/>
    <w:rsid w:val="00E53723"/>
    <w:rsid w:val="00E53746"/>
    <w:rsid w:val="00E53D85"/>
    <w:rsid w:val="00E54C1C"/>
    <w:rsid w:val="00E60D5E"/>
    <w:rsid w:val="00E6105C"/>
    <w:rsid w:val="00E611EF"/>
    <w:rsid w:val="00E61565"/>
    <w:rsid w:val="00E63F42"/>
    <w:rsid w:val="00E65F73"/>
    <w:rsid w:val="00E717A0"/>
    <w:rsid w:val="00E71B98"/>
    <w:rsid w:val="00E72555"/>
    <w:rsid w:val="00E75618"/>
    <w:rsid w:val="00E75C04"/>
    <w:rsid w:val="00E75DCF"/>
    <w:rsid w:val="00E770BA"/>
    <w:rsid w:val="00E803D1"/>
    <w:rsid w:val="00E8042D"/>
    <w:rsid w:val="00E80721"/>
    <w:rsid w:val="00E816FF"/>
    <w:rsid w:val="00E82DE5"/>
    <w:rsid w:val="00E8359F"/>
    <w:rsid w:val="00E841D9"/>
    <w:rsid w:val="00E85D3C"/>
    <w:rsid w:val="00E87802"/>
    <w:rsid w:val="00E87B98"/>
    <w:rsid w:val="00E90EDE"/>
    <w:rsid w:val="00E9128E"/>
    <w:rsid w:val="00E91F6C"/>
    <w:rsid w:val="00E9313D"/>
    <w:rsid w:val="00E94016"/>
    <w:rsid w:val="00E941C8"/>
    <w:rsid w:val="00E94201"/>
    <w:rsid w:val="00E94323"/>
    <w:rsid w:val="00E94C0C"/>
    <w:rsid w:val="00E96013"/>
    <w:rsid w:val="00E96202"/>
    <w:rsid w:val="00E9697E"/>
    <w:rsid w:val="00E96BEE"/>
    <w:rsid w:val="00E978BA"/>
    <w:rsid w:val="00EA18B4"/>
    <w:rsid w:val="00EA24A3"/>
    <w:rsid w:val="00EA2511"/>
    <w:rsid w:val="00EA286A"/>
    <w:rsid w:val="00EA3BD5"/>
    <w:rsid w:val="00EA4011"/>
    <w:rsid w:val="00EA53A9"/>
    <w:rsid w:val="00EB091D"/>
    <w:rsid w:val="00EB1E11"/>
    <w:rsid w:val="00EB6318"/>
    <w:rsid w:val="00EB64E2"/>
    <w:rsid w:val="00EB78D1"/>
    <w:rsid w:val="00EC048C"/>
    <w:rsid w:val="00EC21F3"/>
    <w:rsid w:val="00EC31E4"/>
    <w:rsid w:val="00EC4A93"/>
    <w:rsid w:val="00EC5367"/>
    <w:rsid w:val="00EC615B"/>
    <w:rsid w:val="00EC6390"/>
    <w:rsid w:val="00EC6A27"/>
    <w:rsid w:val="00EC6BEA"/>
    <w:rsid w:val="00EC758B"/>
    <w:rsid w:val="00EC7C10"/>
    <w:rsid w:val="00ED1CB2"/>
    <w:rsid w:val="00ED1D1A"/>
    <w:rsid w:val="00ED5CD7"/>
    <w:rsid w:val="00ED660A"/>
    <w:rsid w:val="00ED6EA8"/>
    <w:rsid w:val="00ED79A0"/>
    <w:rsid w:val="00EE033B"/>
    <w:rsid w:val="00EE1BCF"/>
    <w:rsid w:val="00EE1E48"/>
    <w:rsid w:val="00EE264C"/>
    <w:rsid w:val="00EE3633"/>
    <w:rsid w:val="00EE5062"/>
    <w:rsid w:val="00EE5362"/>
    <w:rsid w:val="00EE53ED"/>
    <w:rsid w:val="00EE556F"/>
    <w:rsid w:val="00EE6395"/>
    <w:rsid w:val="00EE6AA9"/>
    <w:rsid w:val="00EE6E45"/>
    <w:rsid w:val="00EE7080"/>
    <w:rsid w:val="00EE739E"/>
    <w:rsid w:val="00EE7F4B"/>
    <w:rsid w:val="00EF021D"/>
    <w:rsid w:val="00EF09AC"/>
    <w:rsid w:val="00EF3721"/>
    <w:rsid w:val="00EF5296"/>
    <w:rsid w:val="00EF5861"/>
    <w:rsid w:val="00EF5EF2"/>
    <w:rsid w:val="00EF630F"/>
    <w:rsid w:val="00EF63E9"/>
    <w:rsid w:val="00EF723A"/>
    <w:rsid w:val="00F005FA"/>
    <w:rsid w:val="00F00A03"/>
    <w:rsid w:val="00F01643"/>
    <w:rsid w:val="00F01EA2"/>
    <w:rsid w:val="00F02EF4"/>
    <w:rsid w:val="00F03FBB"/>
    <w:rsid w:val="00F04ABE"/>
    <w:rsid w:val="00F05E7F"/>
    <w:rsid w:val="00F07A9F"/>
    <w:rsid w:val="00F119C3"/>
    <w:rsid w:val="00F1431E"/>
    <w:rsid w:val="00F147B4"/>
    <w:rsid w:val="00F1648B"/>
    <w:rsid w:val="00F17B86"/>
    <w:rsid w:val="00F201A0"/>
    <w:rsid w:val="00F206B6"/>
    <w:rsid w:val="00F22B0A"/>
    <w:rsid w:val="00F24640"/>
    <w:rsid w:val="00F25482"/>
    <w:rsid w:val="00F26EC5"/>
    <w:rsid w:val="00F27F3C"/>
    <w:rsid w:val="00F3153A"/>
    <w:rsid w:val="00F3228D"/>
    <w:rsid w:val="00F328B7"/>
    <w:rsid w:val="00F349E9"/>
    <w:rsid w:val="00F34F10"/>
    <w:rsid w:val="00F359EC"/>
    <w:rsid w:val="00F35A7B"/>
    <w:rsid w:val="00F36A24"/>
    <w:rsid w:val="00F36BF8"/>
    <w:rsid w:val="00F410B1"/>
    <w:rsid w:val="00F41C36"/>
    <w:rsid w:val="00F42625"/>
    <w:rsid w:val="00F43199"/>
    <w:rsid w:val="00F47D81"/>
    <w:rsid w:val="00F5024C"/>
    <w:rsid w:val="00F50B34"/>
    <w:rsid w:val="00F5128E"/>
    <w:rsid w:val="00F523DA"/>
    <w:rsid w:val="00F528D2"/>
    <w:rsid w:val="00F52B28"/>
    <w:rsid w:val="00F54793"/>
    <w:rsid w:val="00F55C5E"/>
    <w:rsid w:val="00F56B24"/>
    <w:rsid w:val="00F601C9"/>
    <w:rsid w:val="00F60935"/>
    <w:rsid w:val="00F620A3"/>
    <w:rsid w:val="00F629A7"/>
    <w:rsid w:val="00F62AFF"/>
    <w:rsid w:val="00F63362"/>
    <w:rsid w:val="00F64324"/>
    <w:rsid w:val="00F64394"/>
    <w:rsid w:val="00F6564A"/>
    <w:rsid w:val="00F667AC"/>
    <w:rsid w:val="00F67B7B"/>
    <w:rsid w:val="00F67FA6"/>
    <w:rsid w:val="00F70510"/>
    <w:rsid w:val="00F713C7"/>
    <w:rsid w:val="00F71BB7"/>
    <w:rsid w:val="00F71D5B"/>
    <w:rsid w:val="00F71EE9"/>
    <w:rsid w:val="00F72055"/>
    <w:rsid w:val="00F731A4"/>
    <w:rsid w:val="00F73EB1"/>
    <w:rsid w:val="00F74A18"/>
    <w:rsid w:val="00F75791"/>
    <w:rsid w:val="00F76000"/>
    <w:rsid w:val="00F7672A"/>
    <w:rsid w:val="00F76E0F"/>
    <w:rsid w:val="00F77123"/>
    <w:rsid w:val="00F7768E"/>
    <w:rsid w:val="00F80A19"/>
    <w:rsid w:val="00F82688"/>
    <w:rsid w:val="00F839B8"/>
    <w:rsid w:val="00F83FC2"/>
    <w:rsid w:val="00F84F2A"/>
    <w:rsid w:val="00F850FB"/>
    <w:rsid w:val="00F85395"/>
    <w:rsid w:val="00F8564F"/>
    <w:rsid w:val="00F857D9"/>
    <w:rsid w:val="00F86365"/>
    <w:rsid w:val="00F903A3"/>
    <w:rsid w:val="00F9181B"/>
    <w:rsid w:val="00F93339"/>
    <w:rsid w:val="00F93613"/>
    <w:rsid w:val="00F94265"/>
    <w:rsid w:val="00F94948"/>
    <w:rsid w:val="00F951EE"/>
    <w:rsid w:val="00F95317"/>
    <w:rsid w:val="00F962FD"/>
    <w:rsid w:val="00F9646A"/>
    <w:rsid w:val="00F9751E"/>
    <w:rsid w:val="00F97EFF"/>
    <w:rsid w:val="00FA0B80"/>
    <w:rsid w:val="00FA17CF"/>
    <w:rsid w:val="00FA1954"/>
    <w:rsid w:val="00FA2571"/>
    <w:rsid w:val="00FA3988"/>
    <w:rsid w:val="00FA61C1"/>
    <w:rsid w:val="00FA6215"/>
    <w:rsid w:val="00FB0179"/>
    <w:rsid w:val="00FB0907"/>
    <w:rsid w:val="00FB27EE"/>
    <w:rsid w:val="00FB2E29"/>
    <w:rsid w:val="00FB4498"/>
    <w:rsid w:val="00FB455A"/>
    <w:rsid w:val="00FB5089"/>
    <w:rsid w:val="00FB546F"/>
    <w:rsid w:val="00FB625A"/>
    <w:rsid w:val="00FB643A"/>
    <w:rsid w:val="00FB680B"/>
    <w:rsid w:val="00FB69FC"/>
    <w:rsid w:val="00FB7E1E"/>
    <w:rsid w:val="00FC1A36"/>
    <w:rsid w:val="00FC2366"/>
    <w:rsid w:val="00FC2488"/>
    <w:rsid w:val="00FC2D69"/>
    <w:rsid w:val="00FC3EEE"/>
    <w:rsid w:val="00FC44C5"/>
    <w:rsid w:val="00FC5A8D"/>
    <w:rsid w:val="00FC7D1C"/>
    <w:rsid w:val="00FD00E7"/>
    <w:rsid w:val="00FD143A"/>
    <w:rsid w:val="00FD19A6"/>
    <w:rsid w:val="00FD2B6A"/>
    <w:rsid w:val="00FD349D"/>
    <w:rsid w:val="00FD3960"/>
    <w:rsid w:val="00FD4079"/>
    <w:rsid w:val="00FD4FC6"/>
    <w:rsid w:val="00FD6F3A"/>
    <w:rsid w:val="00FE0334"/>
    <w:rsid w:val="00FE0A57"/>
    <w:rsid w:val="00FE182C"/>
    <w:rsid w:val="00FE1F6E"/>
    <w:rsid w:val="00FE3389"/>
    <w:rsid w:val="00FE36ED"/>
    <w:rsid w:val="00FE3B7B"/>
    <w:rsid w:val="00FF0062"/>
    <w:rsid w:val="00FF1D94"/>
    <w:rsid w:val="00FF3362"/>
    <w:rsid w:val="00FF7A1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EFA0AB"/>
  <w15:docId w15:val="{6F1F744F-F59C-44C3-A58D-AC7136B5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B7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Referencakomentara">
    <w:name w:val="annotation reference"/>
    <w:basedOn w:val="Zadanifontodlomka"/>
    <w:uiPriority w:val="99"/>
    <w:semiHidden/>
    <w:unhideWhenUsed/>
    <w:rsid w:val="00F951EE"/>
    <w:rPr>
      <w:sz w:val="16"/>
      <w:szCs w:val="16"/>
    </w:rPr>
  </w:style>
  <w:style w:type="paragraph" w:styleId="Tekstkomentara">
    <w:name w:val="annotation text"/>
    <w:basedOn w:val="Normal"/>
    <w:link w:val="TekstkomentaraChar"/>
    <w:uiPriority w:val="99"/>
    <w:unhideWhenUsed/>
    <w:rsid w:val="00F951EE"/>
    <w:rPr>
      <w:sz w:val="20"/>
      <w:szCs w:val="20"/>
    </w:rPr>
  </w:style>
  <w:style w:type="character" w:customStyle="1" w:styleId="TekstkomentaraChar">
    <w:name w:val="Tekst komentara Char"/>
    <w:basedOn w:val="Zadanifontodlomka"/>
    <w:link w:val="Tekstkomentara"/>
    <w:uiPriority w:val="99"/>
    <w:rsid w:val="00F951EE"/>
    <w:rPr>
      <w:sz w:val="20"/>
      <w:szCs w:val="20"/>
    </w:rPr>
  </w:style>
  <w:style w:type="paragraph" w:styleId="Predmetkomentara">
    <w:name w:val="annotation subject"/>
    <w:basedOn w:val="Tekstkomentara"/>
    <w:next w:val="Tekstkomentara"/>
    <w:link w:val="PredmetkomentaraChar"/>
    <w:uiPriority w:val="99"/>
    <w:semiHidden/>
    <w:unhideWhenUsed/>
    <w:rsid w:val="00F951EE"/>
    <w:rPr>
      <w:b/>
      <w:bCs/>
    </w:rPr>
  </w:style>
  <w:style w:type="character" w:customStyle="1" w:styleId="PredmetkomentaraChar">
    <w:name w:val="Predmet komentara Char"/>
    <w:basedOn w:val="TekstkomentaraChar"/>
    <w:link w:val="Predmetkomentara"/>
    <w:uiPriority w:val="99"/>
    <w:semiHidden/>
    <w:rsid w:val="00F951EE"/>
    <w:rPr>
      <w:b/>
      <w:bCs/>
      <w:sz w:val="20"/>
      <w:szCs w:val="20"/>
    </w:rPr>
  </w:style>
  <w:style w:type="paragraph" w:styleId="Tekstbalonia">
    <w:name w:val="Balloon Text"/>
    <w:basedOn w:val="Normal"/>
    <w:link w:val="TekstbaloniaChar"/>
    <w:uiPriority w:val="99"/>
    <w:semiHidden/>
    <w:unhideWhenUsed/>
    <w:rsid w:val="00F951E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951EE"/>
    <w:rPr>
      <w:rFonts w:ascii="Segoe UI" w:hAnsi="Segoe UI" w:cs="Segoe UI"/>
      <w:sz w:val="18"/>
      <w:szCs w:val="18"/>
    </w:rPr>
  </w:style>
  <w:style w:type="paragraph" w:styleId="Odlomakpopisa">
    <w:name w:val="List Paragraph"/>
    <w:basedOn w:val="Normal"/>
    <w:uiPriority w:val="34"/>
    <w:qFormat/>
    <w:rsid w:val="0056094F"/>
    <w:pPr>
      <w:spacing w:before="0" w:after="160" w:line="259" w:lineRule="auto"/>
      <w:ind w:left="720"/>
      <w:contextualSpacing/>
    </w:pPr>
  </w:style>
  <w:style w:type="paragraph" w:styleId="Tekstfusnote">
    <w:name w:val="footnote text"/>
    <w:basedOn w:val="Normal"/>
    <w:link w:val="Tekstfusnote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TekstfusnoteChar">
    <w:name w:val="Tekst fusnote Char"/>
    <w:basedOn w:val="Zadanifontodlomka"/>
    <w:link w:val="Tekstfusnote"/>
    <w:uiPriority w:val="99"/>
    <w:rsid w:val="0056094F"/>
    <w:rPr>
      <w:rFonts w:ascii="Times New Roman" w:eastAsia="Times New Roman" w:hAnsi="Times New Roman" w:cs="Times New Roman"/>
      <w:sz w:val="20"/>
      <w:szCs w:val="20"/>
      <w:lang w:val="en-GB" w:eastAsia="lv-LV"/>
    </w:rPr>
  </w:style>
  <w:style w:type="character" w:styleId="Referencafusnote">
    <w:name w:val="footnote reference"/>
    <w:aliases w:val="Footnote Reference Number,Footnote symbol"/>
    <w:uiPriority w:val="99"/>
    <w:rsid w:val="0056094F"/>
    <w:rPr>
      <w:vertAlign w:val="superscript"/>
    </w:rPr>
  </w:style>
  <w:style w:type="paragraph" w:styleId="HTMLunaprijedoblikovano">
    <w:name w:val="HTML Preformatted"/>
    <w:basedOn w:val="Normal"/>
    <w:link w:val="HTMLunaprijedoblikovanoChar"/>
    <w:uiPriority w:val="99"/>
    <w:unhideWhenUsed/>
    <w:rsid w:val="0056094F"/>
    <w:pPr>
      <w:spacing w:before="0" w:after="0"/>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Zadanifontodlomka"/>
    <w:rsid w:val="00E41AAC"/>
  </w:style>
  <w:style w:type="paragraph" w:styleId="Bezproreda">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Zaglavlje">
    <w:name w:val="header"/>
    <w:basedOn w:val="Normal"/>
    <w:link w:val="ZaglavljeChar"/>
    <w:uiPriority w:val="99"/>
    <w:unhideWhenUsed/>
    <w:rsid w:val="00674BCD"/>
    <w:pPr>
      <w:tabs>
        <w:tab w:val="center" w:pos="4536"/>
        <w:tab w:val="right" w:pos="9072"/>
      </w:tabs>
      <w:spacing w:before="0" w:after="0"/>
    </w:pPr>
  </w:style>
  <w:style w:type="character" w:customStyle="1" w:styleId="ZaglavljeChar">
    <w:name w:val="Zaglavlje Char"/>
    <w:basedOn w:val="Zadanifontodlomka"/>
    <w:link w:val="Zaglavlje"/>
    <w:uiPriority w:val="99"/>
    <w:rsid w:val="00674BCD"/>
  </w:style>
  <w:style w:type="paragraph" w:styleId="Podnoje">
    <w:name w:val="footer"/>
    <w:basedOn w:val="Normal"/>
    <w:link w:val="PodnojeChar"/>
    <w:uiPriority w:val="99"/>
    <w:unhideWhenUsed/>
    <w:rsid w:val="00674BCD"/>
    <w:pPr>
      <w:tabs>
        <w:tab w:val="center" w:pos="4536"/>
        <w:tab w:val="right" w:pos="9072"/>
      </w:tabs>
      <w:spacing w:before="0" w:after="0"/>
    </w:pPr>
  </w:style>
  <w:style w:type="character" w:customStyle="1" w:styleId="PodnojeChar">
    <w:name w:val="Podnožje Char"/>
    <w:basedOn w:val="Zadanifontodlomka"/>
    <w:link w:val="Podnoje"/>
    <w:uiPriority w:val="99"/>
    <w:rsid w:val="00674BCD"/>
  </w:style>
  <w:style w:type="character" w:styleId="Istaknutareferenca">
    <w:name w:val="Intense Reference"/>
    <w:basedOn w:val="Zadanifontodlomka"/>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D36AA5"/>
  </w:style>
  <w:style w:type="paragraph" w:styleId="Revizija">
    <w:name w:val="Revision"/>
    <w:hidden/>
    <w:uiPriority w:val="99"/>
    <w:semiHidden/>
    <w:rsid w:val="00CC392C"/>
    <w:pPr>
      <w:spacing w:before="0" w:after="0"/>
    </w:pPr>
  </w:style>
  <w:style w:type="numbering" w:customStyle="1" w:styleId="NoList1">
    <w:name w:val="No List1"/>
    <w:next w:val="Bezpopisa"/>
    <w:uiPriority w:val="99"/>
    <w:semiHidden/>
    <w:unhideWhenUsed/>
    <w:rsid w:val="00D0103E"/>
  </w:style>
  <w:style w:type="table" w:styleId="Reetkatablice">
    <w:name w:val="Table Grid"/>
    <w:basedOn w:val="Obinatablica"/>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C95A8D"/>
    <w:rPr>
      <w:color w:val="0563C1" w:themeColor="hyperlink"/>
      <w:u w:val="single"/>
    </w:rPr>
  </w:style>
  <w:style w:type="character" w:styleId="Istaknuto">
    <w:name w:val="Emphasis"/>
    <w:basedOn w:val="Zadanifontodlomka"/>
    <w:uiPriority w:val="20"/>
    <w:qFormat/>
    <w:rsid w:val="00B30558"/>
    <w:rPr>
      <w:i/>
      <w:iCs/>
    </w:rPr>
  </w:style>
  <w:style w:type="paragraph" w:styleId="StandardWeb">
    <w:name w:val="Normal (Web)"/>
    <w:basedOn w:val="Normal"/>
    <w:uiPriority w:val="99"/>
    <w:semiHidden/>
    <w:unhideWhenUsed/>
    <w:rsid w:val="00793A2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65228185">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89415735">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592320193">
      <w:bodyDiv w:val="1"/>
      <w:marLeft w:val="0"/>
      <w:marRight w:val="0"/>
      <w:marTop w:val="0"/>
      <w:marBottom w:val="0"/>
      <w:divBdr>
        <w:top w:val="none" w:sz="0" w:space="0" w:color="auto"/>
        <w:left w:val="none" w:sz="0" w:space="0" w:color="auto"/>
        <w:bottom w:val="none" w:sz="0" w:space="0" w:color="auto"/>
        <w:right w:val="none" w:sz="0" w:space="0" w:color="auto"/>
      </w:divBdr>
    </w:div>
    <w:div w:id="666707520">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010327367">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85258524">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theme" Target="theme/theme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423D-446D-4199-8127-B4EBB167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12276</Words>
  <Characters>69974</Characters>
  <Application>Microsoft Office Word</Application>
  <DocSecurity>0</DocSecurity>
  <Lines>583</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MTeskera</cp:lastModifiedBy>
  <cp:revision>5</cp:revision>
  <cp:lastPrinted>2019-07-26T11:45:00Z</cp:lastPrinted>
  <dcterms:created xsi:type="dcterms:W3CDTF">2019-12-05T17:29:00Z</dcterms:created>
  <dcterms:modified xsi:type="dcterms:W3CDTF">2021-01-04T13:24:00Z</dcterms:modified>
</cp:coreProperties>
</file>